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2610" w14:textId="487D8C5F" w:rsidR="00D366B0" w:rsidRDefault="00070319" w:rsidP="00070319">
      <w:pPr>
        <w:jc w:val="center"/>
      </w:pPr>
      <w:r>
        <w:t xml:space="preserve">                                                          </w:t>
      </w:r>
      <w:r w:rsidR="00374756">
        <w:t xml:space="preserve">                   </w:t>
      </w:r>
      <w:r>
        <w:t xml:space="preserve">                                           </w:t>
      </w:r>
      <w:r w:rsidR="00A0610F">
        <w:t xml:space="preserve">                                </w:t>
      </w:r>
      <w:r>
        <w:t xml:space="preserve">  </w:t>
      </w:r>
      <w:r w:rsidR="00D366B0">
        <w:t xml:space="preserve">                   </w:t>
      </w:r>
    </w:p>
    <w:p w14:paraId="2354A7A2" w14:textId="2A55B3D4" w:rsidR="00070319" w:rsidRDefault="00070319" w:rsidP="00070319">
      <w:pPr>
        <w:jc w:val="center"/>
      </w:pPr>
      <w:r>
        <w:t xml:space="preserve">                   </w:t>
      </w:r>
      <w:r w:rsidR="00D366B0">
        <w:t xml:space="preserve">                </w:t>
      </w:r>
      <w:r w:rsidR="00374756">
        <w:t xml:space="preserve">   </w:t>
      </w:r>
      <w:r>
        <w:t xml:space="preserve">  </w:t>
      </w:r>
      <w:r w:rsidR="008E03D5">
        <w:t xml:space="preserve"> </w:t>
      </w:r>
      <w:r>
        <w:t xml:space="preserve">                                        </w:t>
      </w:r>
      <w:r w:rsidR="00A0610F">
        <w:t xml:space="preserve">                                         </w:t>
      </w:r>
      <w:r w:rsidR="00B541E6">
        <w:t xml:space="preserve">17 Nov </w:t>
      </w:r>
      <w:r w:rsidR="00A32CAA">
        <w:t>20</w:t>
      </w:r>
      <w:r w:rsidR="00D366B0">
        <w:t>2</w:t>
      </w:r>
      <w:r w:rsidR="00AF526D">
        <w:t>3</w:t>
      </w:r>
    </w:p>
    <w:p w14:paraId="01AFAC60" w14:textId="77777777" w:rsidR="00070319" w:rsidRDefault="00070319" w:rsidP="00070319">
      <w:pPr>
        <w:rPr>
          <w:b/>
          <w:bCs/>
        </w:rPr>
      </w:pPr>
      <w:r>
        <w:rPr>
          <w:b/>
          <w:bCs/>
        </w:rPr>
        <w:t> </w:t>
      </w:r>
    </w:p>
    <w:p w14:paraId="4A7B9EA7" w14:textId="77777777" w:rsidR="00182379" w:rsidRDefault="00070319" w:rsidP="00962D8A">
      <w:pPr>
        <w:pStyle w:val="DefaultText"/>
        <w:rPr>
          <w:szCs w:val="24"/>
        </w:rPr>
      </w:pPr>
      <w:r w:rsidRPr="00AC068C">
        <w:rPr>
          <w:szCs w:val="24"/>
        </w:rPr>
        <w:t>Subj:    DESERT MANAGERS GROUP MEETING</w:t>
      </w:r>
      <w:r w:rsidR="00727D1C" w:rsidRPr="00AC068C">
        <w:rPr>
          <w:szCs w:val="24"/>
        </w:rPr>
        <w:t xml:space="preserve"> </w:t>
      </w:r>
      <w:r w:rsidR="00D366B0">
        <w:rPr>
          <w:szCs w:val="24"/>
        </w:rPr>
        <w:t xml:space="preserve">SUMMARY, </w:t>
      </w:r>
      <w:r w:rsidR="00182379">
        <w:rPr>
          <w:szCs w:val="24"/>
        </w:rPr>
        <w:t xml:space="preserve">BUREAU OF LAND </w:t>
      </w:r>
    </w:p>
    <w:p w14:paraId="02AFEE20" w14:textId="0043B381" w:rsidR="007C2C5B" w:rsidRDefault="00182379" w:rsidP="00962D8A">
      <w:pPr>
        <w:pStyle w:val="DefaultText"/>
        <w:rPr>
          <w:szCs w:val="24"/>
        </w:rPr>
      </w:pPr>
      <w:r>
        <w:rPr>
          <w:szCs w:val="24"/>
        </w:rPr>
        <w:t xml:space="preserve">            MANAGEMENT FIELD OFFICE, </w:t>
      </w:r>
      <w:r w:rsidR="00AF526D">
        <w:rPr>
          <w:szCs w:val="24"/>
        </w:rPr>
        <w:t xml:space="preserve">RIDGECREST CALIFORNIA </w:t>
      </w:r>
    </w:p>
    <w:p w14:paraId="07154139" w14:textId="0F104269" w:rsidR="00070319" w:rsidRPr="00AC068C" w:rsidRDefault="007C2C5B" w:rsidP="00962D8A">
      <w:pPr>
        <w:pStyle w:val="DefaultText"/>
      </w:pPr>
      <w:r>
        <w:rPr>
          <w:szCs w:val="24"/>
        </w:rPr>
        <w:t xml:space="preserve">            </w:t>
      </w:r>
      <w:r w:rsidR="00A32CAA" w:rsidRPr="00AC068C">
        <w:t>1</w:t>
      </w:r>
      <w:r w:rsidR="00D366B0">
        <w:t>8</w:t>
      </w:r>
      <w:r w:rsidR="00532FDE">
        <w:t>-</w:t>
      </w:r>
      <w:r w:rsidR="00D366B0">
        <w:t>19 OCT 202</w:t>
      </w:r>
      <w:r>
        <w:t>3</w:t>
      </w:r>
    </w:p>
    <w:p w14:paraId="5573E6B9" w14:textId="77777777" w:rsidR="00620F16" w:rsidRPr="00AC068C" w:rsidRDefault="00620F16" w:rsidP="00962D8A">
      <w:pPr>
        <w:autoSpaceDE w:val="0"/>
        <w:autoSpaceDN w:val="0"/>
        <w:adjustRightInd w:val="0"/>
      </w:pPr>
    </w:p>
    <w:p w14:paraId="0485820A" w14:textId="6E14E54E" w:rsidR="008E7CE2" w:rsidRDefault="003B791B" w:rsidP="00962D8A">
      <w:pPr>
        <w:autoSpaceDE w:val="0"/>
        <w:autoSpaceDN w:val="0"/>
        <w:adjustRightInd w:val="0"/>
        <w:rPr>
          <w:color w:val="000000"/>
        </w:rPr>
      </w:pPr>
      <w:r w:rsidRPr="00907F00">
        <w:rPr>
          <w:color w:val="000000"/>
        </w:rPr>
        <w:t xml:space="preserve">1.  </w:t>
      </w:r>
      <w:r w:rsidR="00070319" w:rsidRPr="00907F00">
        <w:rPr>
          <w:color w:val="000000"/>
        </w:rPr>
        <w:t xml:space="preserve">The Desert Managers Group held </w:t>
      </w:r>
      <w:r w:rsidR="002A1509" w:rsidRPr="00907F00">
        <w:rPr>
          <w:color w:val="000000"/>
        </w:rPr>
        <w:t>its</w:t>
      </w:r>
      <w:r w:rsidR="00070319" w:rsidRPr="00907F00">
        <w:rPr>
          <w:color w:val="000000"/>
        </w:rPr>
        <w:t xml:space="preserve"> </w:t>
      </w:r>
      <w:r w:rsidR="00D366B0" w:rsidRPr="00907F00">
        <w:rPr>
          <w:color w:val="000000"/>
        </w:rPr>
        <w:t xml:space="preserve">Fall semiannual </w:t>
      </w:r>
      <w:r w:rsidR="00070319" w:rsidRPr="00907F00">
        <w:rPr>
          <w:color w:val="000000"/>
        </w:rPr>
        <w:t xml:space="preserve">meeting </w:t>
      </w:r>
      <w:r w:rsidR="00D366B0" w:rsidRPr="00907F00">
        <w:rPr>
          <w:color w:val="000000"/>
        </w:rPr>
        <w:t>18-</w:t>
      </w:r>
      <w:r w:rsidR="00532FDE" w:rsidRPr="00907F00">
        <w:rPr>
          <w:color w:val="000000"/>
        </w:rPr>
        <w:t>19</w:t>
      </w:r>
      <w:r w:rsidR="00D366B0" w:rsidRPr="00907F00">
        <w:rPr>
          <w:color w:val="000000"/>
        </w:rPr>
        <w:t xml:space="preserve"> October </w:t>
      </w:r>
      <w:r w:rsidR="00955403" w:rsidRPr="00907F00">
        <w:rPr>
          <w:color w:val="000000"/>
        </w:rPr>
        <w:t xml:space="preserve">2023 </w:t>
      </w:r>
      <w:r w:rsidR="00070319" w:rsidRPr="00907F00">
        <w:rPr>
          <w:color w:val="000000"/>
        </w:rPr>
        <w:t xml:space="preserve">at </w:t>
      </w:r>
      <w:r w:rsidR="00CD6717" w:rsidRPr="00907F00">
        <w:rPr>
          <w:color w:val="000000"/>
        </w:rPr>
        <w:t xml:space="preserve">the Bureau of Land Management </w:t>
      </w:r>
      <w:r w:rsidR="007D03D1" w:rsidRPr="00907F00">
        <w:rPr>
          <w:color w:val="000000"/>
        </w:rPr>
        <w:t xml:space="preserve">Ridgecrest Field Office.  </w:t>
      </w:r>
      <w:r w:rsidR="00070319" w:rsidRPr="00907F00">
        <w:rPr>
          <w:color w:val="000000"/>
        </w:rPr>
        <w:t>The meeting</w:t>
      </w:r>
      <w:r w:rsidR="004D5E08" w:rsidRPr="00907F00">
        <w:rPr>
          <w:color w:val="000000"/>
        </w:rPr>
        <w:t xml:space="preserve"> was co-hosted by</w:t>
      </w:r>
      <w:r w:rsidR="00D161C6" w:rsidRPr="00907F00">
        <w:rPr>
          <w:color w:val="000000"/>
        </w:rPr>
        <w:t xml:space="preserve"> the BLM Field Office and the Naval Air </w:t>
      </w:r>
      <w:r w:rsidR="00787134" w:rsidRPr="00907F00">
        <w:rPr>
          <w:color w:val="000000"/>
        </w:rPr>
        <w:t xml:space="preserve">Weapons </w:t>
      </w:r>
      <w:r w:rsidR="00E33EB1">
        <w:rPr>
          <w:color w:val="000000"/>
        </w:rPr>
        <w:t xml:space="preserve">Station </w:t>
      </w:r>
      <w:r w:rsidR="00955403" w:rsidRPr="00907F00">
        <w:rPr>
          <w:color w:val="000000"/>
        </w:rPr>
        <w:t>China Lake</w:t>
      </w:r>
      <w:r w:rsidR="006B2925" w:rsidRPr="00907F00">
        <w:rPr>
          <w:color w:val="000000"/>
        </w:rPr>
        <w:t xml:space="preserve"> (NAWSCL)</w:t>
      </w:r>
      <w:r w:rsidR="00955403" w:rsidRPr="00907F00">
        <w:rPr>
          <w:color w:val="000000"/>
        </w:rPr>
        <w:t xml:space="preserve">. </w:t>
      </w:r>
      <w:r w:rsidR="004E50B5" w:rsidRPr="00907F00">
        <w:rPr>
          <w:color w:val="000000"/>
        </w:rPr>
        <w:t xml:space="preserve"> </w:t>
      </w:r>
      <w:r w:rsidR="001D51B7" w:rsidRPr="00907F00">
        <w:rPr>
          <w:color w:val="000000"/>
        </w:rPr>
        <w:t>A copy of the presentations given at the meeting are available upon request</w:t>
      </w:r>
      <w:r w:rsidR="00C63642">
        <w:rPr>
          <w:color w:val="000000"/>
        </w:rPr>
        <w:t xml:space="preserve"> (and were distributed by email)</w:t>
      </w:r>
      <w:r w:rsidR="001D51B7" w:rsidRPr="00907F00">
        <w:rPr>
          <w:color w:val="000000"/>
        </w:rPr>
        <w:t>.  Attendees included representatives from the Bureau of Land Management (BLM), the US Fish and Wildlife Service (FWS), the National Park Service (NPS), Department of Defense Regional Enviro</w:t>
      </w:r>
      <w:r w:rsidR="00591CDE" w:rsidRPr="00907F00">
        <w:rPr>
          <w:color w:val="000000"/>
        </w:rPr>
        <w:t>nmental Coordination Offices for the Navy and the Marine Corps, as well as representation from NAWS China Lake, NTC Ft Irwin, MC</w:t>
      </w:r>
      <w:r w:rsidR="003F0CB2" w:rsidRPr="00907F00">
        <w:rPr>
          <w:color w:val="000000"/>
        </w:rPr>
        <w:t xml:space="preserve">IWEST-MCB Camp Pendleton, </w:t>
      </w:r>
      <w:r w:rsidR="00591CDE" w:rsidRPr="00907F00">
        <w:rPr>
          <w:color w:val="000000"/>
        </w:rPr>
        <w:t>and MCAG</w:t>
      </w:r>
      <w:r w:rsidR="003F0CB2" w:rsidRPr="00907F00">
        <w:rPr>
          <w:color w:val="000000"/>
        </w:rPr>
        <w:t>C</w:t>
      </w:r>
      <w:r w:rsidR="00591CDE" w:rsidRPr="00907F00">
        <w:rPr>
          <w:color w:val="000000"/>
        </w:rPr>
        <w:t>C Twentynine Palms.</w:t>
      </w:r>
      <w:r w:rsidR="00425A11" w:rsidRPr="00907F00">
        <w:rPr>
          <w:color w:val="000000"/>
        </w:rPr>
        <w:t xml:space="preserve"> </w:t>
      </w:r>
    </w:p>
    <w:p w14:paraId="5A6717D4" w14:textId="3CEDA952" w:rsidR="001D51B7" w:rsidRPr="00907F00" w:rsidRDefault="00425A11" w:rsidP="00962D8A">
      <w:pPr>
        <w:autoSpaceDE w:val="0"/>
        <w:autoSpaceDN w:val="0"/>
        <w:adjustRightInd w:val="0"/>
        <w:rPr>
          <w:i/>
          <w:iCs/>
          <w:color w:val="0070C0"/>
        </w:rPr>
      </w:pPr>
      <w:r w:rsidRPr="00907F00">
        <w:rPr>
          <w:color w:val="000000"/>
        </w:rPr>
        <w:t xml:space="preserve"> </w:t>
      </w:r>
    </w:p>
    <w:p w14:paraId="08F484CF" w14:textId="3443F5F7" w:rsidR="00F30F31" w:rsidRDefault="001D51B7" w:rsidP="00962D8A">
      <w:pPr>
        <w:pStyle w:val="NormalWeb"/>
        <w:spacing w:before="0" w:beforeAutospacing="0" w:after="0" w:afterAutospacing="0"/>
        <w:rPr>
          <w:sz w:val="24"/>
          <w:szCs w:val="24"/>
          <w:shd w:val="clear" w:color="auto" w:fill="FFFFFF"/>
        </w:rPr>
      </w:pPr>
      <w:r w:rsidRPr="00907F00">
        <w:rPr>
          <w:sz w:val="24"/>
          <w:szCs w:val="24"/>
        </w:rPr>
        <w:t xml:space="preserve">2.  </w:t>
      </w:r>
      <w:r w:rsidR="006B2925" w:rsidRPr="00970459">
        <w:rPr>
          <w:b/>
          <w:bCs/>
          <w:sz w:val="24"/>
          <w:szCs w:val="24"/>
        </w:rPr>
        <w:t xml:space="preserve">NAWSCL </w:t>
      </w:r>
      <w:r w:rsidR="006B2925" w:rsidRPr="00907F00">
        <w:rPr>
          <w:sz w:val="24"/>
          <w:szCs w:val="24"/>
        </w:rPr>
        <w:t>Commanding Officer</w:t>
      </w:r>
      <w:r w:rsidR="00266285" w:rsidRPr="00907F00">
        <w:rPr>
          <w:sz w:val="24"/>
          <w:szCs w:val="24"/>
        </w:rPr>
        <w:t>, Captain Jeremy Vaughan</w:t>
      </w:r>
      <w:r w:rsidR="00C3475A" w:rsidRPr="00907F00">
        <w:rPr>
          <w:sz w:val="24"/>
          <w:szCs w:val="24"/>
        </w:rPr>
        <w:t xml:space="preserve"> (USN)</w:t>
      </w:r>
      <w:r w:rsidR="00266285" w:rsidRPr="00907F00">
        <w:rPr>
          <w:sz w:val="24"/>
          <w:szCs w:val="24"/>
        </w:rPr>
        <w:t xml:space="preserve">, </w:t>
      </w:r>
      <w:r w:rsidR="00CE3B72" w:rsidRPr="00907F00">
        <w:rPr>
          <w:sz w:val="24"/>
          <w:szCs w:val="24"/>
        </w:rPr>
        <w:t xml:space="preserve">provided a great </w:t>
      </w:r>
      <w:r w:rsidR="00016A1D" w:rsidRPr="00907F00">
        <w:rPr>
          <w:sz w:val="24"/>
          <w:szCs w:val="24"/>
        </w:rPr>
        <w:t>history</w:t>
      </w:r>
      <w:r w:rsidR="006351B5" w:rsidRPr="00907F00">
        <w:rPr>
          <w:sz w:val="24"/>
          <w:szCs w:val="24"/>
        </w:rPr>
        <w:t xml:space="preserve">, </w:t>
      </w:r>
      <w:r w:rsidR="00016A1D" w:rsidRPr="00907F00">
        <w:rPr>
          <w:sz w:val="24"/>
          <w:szCs w:val="24"/>
        </w:rPr>
        <w:t>background</w:t>
      </w:r>
      <w:r w:rsidR="006351B5" w:rsidRPr="00907F00">
        <w:rPr>
          <w:sz w:val="24"/>
          <w:szCs w:val="24"/>
        </w:rPr>
        <w:t xml:space="preserve">, and </w:t>
      </w:r>
      <w:r w:rsidR="00F30F31" w:rsidRPr="00907F00">
        <w:rPr>
          <w:sz w:val="24"/>
          <w:szCs w:val="24"/>
        </w:rPr>
        <w:t xml:space="preserve">overview of </w:t>
      </w:r>
      <w:r w:rsidR="006351B5" w:rsidRPr="00907F00">
        <w:rPr>
          <w:sz w:val="24"/>
          <w:szCs w:val="24"/>
        </w:rPr>
        <w:t>operations</w:t>
      </w:r>
      <w:r w:rsidR="00016A1D" w:rsidRPr="00907F00">
        <w:rPr>
          <w:sz w:val="24"/>
          <w:szCs w:val="24"/>
        </w:rPr>
        <w:t xml:space="preserve"> for the </w:t>
      </w:r>
      <w:r w:rsidR="00F30F31" w:rsidRPr="00907F00">
        <w:rPr>
          <w:sz w:val="24"/>
          <w:szCs w:val="24"/>
        </w:rPr>
        <w:t xml:space="preserve">Air Weapons Station </w:t>
      </w:r>
      <w:r w:rsidR="00CE3B72" w:rsidRPr="00907F00">
        <w:rPr>
          <w:sz w:val="24"/>
          <w:szCs w:val="24"/>
        </w:rPr>
        <w:t xml:space="preserve">that included various statistics, and key points of interest for the approximately 1,100,000 </w:t>
      </w:r>
      <w:r w:rsidR="00907F00" w:rsidRPr="00907F00">
        <w:rPr>
          <w:sz w:val="24"/>
          <w:szCs w:val="24"/>
        </w:rPr>
        <w:t>a</w:t>
      </w:r>
      <w:r w:rsidR="00CE3B72" w:rsidRPr="00907F00">
        <w:rPr>
          <w:sz w:val="24"/>
          <w:szCs w:val="24"/>
        </w:rPr>
        <w:t xml:space="preserve">cre </w:t>
      </w:r>
      <w:r w:rsidR="00907F00" w:rsidRPr="00907F00">
        <w:rPr>
          <w:sz w:val="24"/>
          <w:szCs w:val="24"/>
        </w:rPr>
        <w:t>f</w:t>
      </w:r>
      <w:r w:rsidR="00CE3B72" w:rsidRPr="00907F00">
        <w:rPr>
          <w:sz w:val="24"/>
          <w:szCs w:val="24"/>
        </w:rPr>
        <w:t>acility, an area larger than the state of Rhode Island</w:t>
      </w:r>
      <w:r w:rsidR="0046678F" w:rsidRPr="00907F00">
        <w:rPr>
          <w:sz w:val="24"/>
          <w:szCs w:val="24"/>
        </w:rPr>
        <w:t xml:space="preserve">.  </w:t>
      </w:r>
      <w:r w:rsidR="00CE3B72" w:rsidRPr="00907F00">
        <w:rPr>
          <w:sz w:val="24"/>
          <w:szCs w:val="24"/>
        </w:rPr>
        <w:t xml:space="preserve">Originally established and designated as Naval Ordnance Test Station (NOTS) in </w:t>
      </w:r>
      <w:r w:rsidR="00B909AB" w:rsidRPr="00907F00">
        <w:rPr>
          <w:sz w:val="24"/>
          <w:szCs w:val="24"/>
        </w:rPr>
        <w:t>1943</w:t>
      </w:r>
      <w:r w:rsidR="00F30F31" w:rsidRPr="00907F00">
        <w:rPr>
          <w:sz w:val="24"/>
          <w:szCs w:val="24"/>
        </w:rPr>
        <w:t xml:space="preserve">, </w:t>
      </w:r>
      <w:r w:rsidR="00907F00" w:rsidRPr="00907F00">
        <w:rPr>
          <w:sz w:val="24"/>
          <w:szCs w:val="24"/>
        </w:rPr>
        <w:t xml:space="preserve">it has a </w:t>
      </w:r>
      <w:r w:rsidR="00F30F31" w:rsidRPr="00907F00">
        <w:rPr>
          <w:sz w:val="24"/>
          <w:szCs w:val="24"/>
        </w:rPr>
        <w:t xml:space="preserve">rich history of research and innovation, </w:t>
      </w:r>
      <w:r w:rsidR="00907F00" w:rsidRPr="00907F00">
        <w:rPr>
          <w:sz w:val="24"/>
          <w:szCs w:val="24"/>
        </w:rPr>
        <w:t xml:space="preserve">evolving from the requirement to have </w:t>
      </w:r>
      <w:r w:rsidR="00F30F31" w:rsidRPr="00907F00">
        <w:rPr>
          <w:sz w:val="24"/>
          <w:szCs w:val="24"/>
        </w:rPr>
        <w:t>f</w:t>
      </w:r>
      <w:r w:rsidR="00F30F31" w:rsidRPr="00907F00">
        <w:rPr>
          <w:sz w:val="24"/>
          <w:szCs w:val="24"/>
          <w:shd w:val="clear" w:color="auto" w:fill="FFFFFF"/>
        </w:rPr>
        <w:t xml:space="preserve">acilities </w:t>
      </w:r>
      <w:r w:rsidR="00907F00" w:rsidRPr="00907F00">
        <w:rPr>
          <w:sz w:val="24"/>
          <w:szCs w:val="24"/>
          <w:shd w:val="clear" w:color="auto" w:fill="FFFFFF"/>
        </w:rPr>
        <w:t>to</w:t>
      </w:r>
      <w:r w:rsidR="00F30F31" w:rsidRPr="00907F00">
        <w:rPr>
          <w:sz w:val="24"/>
          <w:szCs w:val="24"/>
          <w:shd w:val="clear" w:color="auto" w:fill="FFFFFF"/>
        </w:rPr>
        <w:t xml:space="preserve"> test and evaluat</w:t>
      </w:r>
      <w:r w:rsidR="00907F00" w:rsidRPr="00907F00">
        <w:rPr>
          <w:sz w:val="24"/>
          <w:szCs w:val="24"/>
          <w:shd w:val="clear" w:color="auto" w:fill="FFFFFF"/>
        </w:rPr>
        <w:t xml:space="preserve">e </w:t>
      </w:r>
      <w:r w:rsidR="00F30F31" w:rsidRPr="00907F00">
        <w:rPr>
          <w:sz w:val="24"/>
          <w:szCs w:val="24"/>
          <w:shd w:val="clear" w:color="auto" w:fill="FFFFFF"/>
        </w:rPr>
        <w:t>rockets being developed for the Navy by the California Institute of Technology (CalTech)</w:t>
      </w:r>
      <w:r w:rsidR="00907F00" w:rsidRPr="00907F00">
        <w:rPr>
          <w:sz w:val="24"/>
          <w:szCs w:val="24"/>
          <w:shd w:val="clear" w:color="auto" w:fill="FFFFFF"/>
        </w:rPr>
        <w:t xml:space="preserve"> </w:t>
      </w:r>
      <w:r w:rsidR="00031D0E">
        <w:rPr>
          <w:sz w:val="24"/>
          <w:szCs w:val="24"/>
          <w:shd w:val="clear" w:color="auto" w:fill="FFFFFF"/>
        </w:rPr>
        <w:t xml:space="preserve">to </w:t>
      </w:r>
      <w:r w:rsidR="00A65D29">
        <w:rPr>
          <w:sz w:val="24"/>
          <w:szCs w:val="24"/>
          <w:shd w:val="clear" w:color="auto" w:fill="FFFFFF"/>
        </w:rPr>
        <w:t xml:space="preserve">providing the </w:t>
      </w:r>
      <w:r w:rsidR="00F30F31" w:rsidRPr="00907F00">
        <w:rPr>
          <w:sz w:val="24"/>
          <w:szCs w:val="24"/>
          <w:shd w:val="clear" w:color="auto" w:fill="FFFFFF"/>
        </w:rPr>
        <w:t xml:space="preserve">Navy </w:t>
      </w:r>
      <w:r w:rsidR="00A65D29">
        <w:rPr>
          <w:sz w:val="24"/>
          <w:szCs w:val="24"/>
          <w:shd w:val="clear" w:color="auto" w:fill="FFFFFF"/>
        </w:rPr>
        <w:t xml:space="preserve">with much needed </w:t>
      </w:r>
      <w:r w:rsidR="00F30F31" w:rsidRPr="00907F00">
        <w:rPr>
          <w:sz w:val="24"/>
          <w:szCs w:val="24"/>
          <w:shd w:val="clear" w:color="auto" w:fill="FFFFFF"/>
        </w:rPr>
        <w:t>proving ground for aviation ordnance.</w:t>
      </w:r>
    </w:p>
    <w:p w14:paraId="257649E8" w14:textId="77777777" w:rsidR="008E7CE2" w:rsidRPr="00907F00" w:rsidRDefault="008E7CE2" w:rsidP="00962D8A">
      <w:pPr>
        <w:pStyle w:val="NormalWeb"/>
        <w:spacing w:before="0" w:beforeAutospacing="0" w:after="0" w:afterAutospacing="0"/>
        <w:rPr>
          <w:sz w:val="24"/>
          <w:szCs w:val="24"/>
        </w:rPr>
      </w:pPr>
    </w:p>
    <w:p w14:paraId="50F611FA" w14:textId="5D3422CE" w:rsidR="00A65D29" w:rsidRDefault="00A77E71" w:rsidP="00962D8A">
      <w:pPr>
        <w:pStyle w:val="NormalWeb"/>
        <w:spacing w:before="0" w:beforeAutospacing="0" w:after="0" w:afterAutospacing="0"/>
        <w:rPr>
          <w:sz w:val="24"/>
          <w:szCs w:val="24"/>
        </w:rPr>
      </w:pPr>
      <w:r w:rsidRPr="008E7CE2">
        <w:rPr>
          <w:sz w:val="24"/>
          <w:szCs w:val="24"/>
        </w:rPr>
        <w:t xml:space="preserve">China Lake is the United States Navy's largest single landholding, representing 85% of the Navy's land </w:t>
      </w:r>
      <w:r w:rsidR="00546902">
        <w:rPr>
          <w:sz w:val="24"/>
          <w:szCs w:val="24"/>
        </w:rPr>
        <w:t xml:space="preserve">and is focused on </w:t>
      </w:r>
      <w:r w:rsidRPr="008E7CE2">
        <w:rPr>
          <w:sz w:val="24"/>
          <w:szCs w:val="24"/>
        </w:rPr>
        <w:t>weapons and armaments research, development, acquisition, testing, and evaluation (RDAT&amp;E).</w:t>
      </w:r>
      <w:r w:rsidR="0092793C">
        <w:rPr>
          <w:sz w:val="24"/>
          <w:szCs w:val="24"/>
        </w:rPr>
        <w:t xml:space="preserve">  </w:t>
      </w:r>
      <w:r w:rsidR="008E7CE2" w:rsidRPr="008E7CE2">
        <w:rPr>
          <w:sz w:val="24"/>
          <w:szCs w:val="24"/>
        </w:rPr>
        <w:t>The Station is home to</w:t>
      </w:r>
      <w:r w:rsidR="008E7CE2">
        <w:rPr>
          <w:sz w:val="24"/>
          <w:szCs w:val="24"/>
        </w:rPr>
        <w:t xml:space="preserve"> 23 </w:t>
      </w:r>
      <w:r w:rsidR="008E7CE2" w:rsidRPr="008E7CE2">
        <w:rPr>
          <w:color w:val="062033"/>
          <w:sz w:val="24"/>
          <w:szCs w:val="24"/>
        </w:rPr>
        <w:t>Tenant</w:t>
      </w:r>
      <w:r w:rsidR="008E7CE2" w:rsidRPr="008E7CE2">
        <w:rPr>
          <w:color w:val="062033"/>
          <w:spacing w:val="-4"/>
          <w:sz w:val="24"/>
          <w:szCs w:val="24"/>
        </w:rPr>
        <w:t xml:space="preserve"> </w:t>
      </w:r>
      <w:r w:rsidR="008E7CE2" w:rsidRPr="008E7CE2">
        <w:rPr>
          <w:color w:val="062033"/>
          <w:spacing w:val="-2"/>
          <w:sz w:val="24"/>
          <w:szCs w:val="24"/>
        </w:rPr>
        <w:t>commands which includes the Naval Air Warfare Center.</w:t>
      </w:r>
      <w:r w:rsidR="008E7CE2">
        <w:rPr>
          <w:color w:val="062033"/>
          <w:spacing w:val="-2"/>
          <w:sz w:val="24"/>
          <w:szCs w:val="24"/>
        </w:rPr>
        <w:t xml:space="preserve">  </w:t>
      </w:r>
      <w:r w:rsidRPr="008E7CE2">
        <w:rPr>
          <w:sz w:val="24"/>
          <w:szCs w:val="24"/>
        </w:rPr>
        <w:t>The Installation has roughly $3 billion</w:t>
      </w:r>
      <w:r w:rsidR="00A65D29" w:rsidRPr="008E7CE2">
        <w:rPr>
          <w:sz w:val="24"/>
          <w:szCs w:val="24"/>
        </w:rPr>
        <w:t xml:space="preserve"> plus of</w:t>
      </w:r>
      <w:r w:rsidR="00A57A28" w:rsidRPr="008E7CE2">
        <w:rPr>
          <w:sz w:val="24"/>
          <w:szCs w:val="24"/>
        </w:rPr>
        <w:t xml:space="preserve"> </w:t>
      </w:r>
      <w:r w:rsidRPr="008E7CE2">
        <w:rPr>
          <w:sz w:val="24"/>
          <w:szCs w:val="24"/>
        </w:rPr>
        <w:t xml:space="preserve">infrastructure </w:t>
      </w:r>
      <w:r w:rsidR="00340788" w:rsidRPr="008E7CE2">
        <w:rPr>
          <w:sz w:val="24"/>
          <w:szCs w:val="24"/>
        </w:rPr>
        <w:t xml:space="preserve">with </w:t>
      </w:r>
      <w:r w:rsidR="00A65D29" w:rsidRPr="008E7CE2">
        <w:rPr>
          <w:sz w:val="24"/>
          <w:szCs w:val="24"/>
        </w:rPr>
        <w:t xml:space="preserve">over </w:t>
      </w:r>
      <w:r w:rsidR="008E7CE2" w:rsidRPr="008E7CE2">
        <w:rPr>
          <w:sz w:val="24"/>
          <w:szCs w:val="24"/>
        </w:rPr>
        <w:t>4,500</w:t>
      </w:r>
      <w:r w:rsidR="00A65D29" w:rsidRPr="008E7CE2">
        <w:rPr>
          <w:sz w:val="24"/>
          <w:szCs w:val="24"/>
        </w:rPr>
        <w:t xml:space="preserve"> </w:t>
      </w:r>
      <w:r w:rsidRPr="008E7CE2">
        <w:rPr>
          <w:sz w:val="24"/>
          <w:szCs w:val="24"/>
        </w:rPr>
        <w:t xml:space="preserve">buildings and facilities, </w:t>
      </w:r>
      <w:r w:rsidR="00A65D29" w:rsidRPr="008E7CE2">
        <w:rPr>
          <w:sz w:val="24"/>
          <w:szCs w:val="24"/>
        </w:rPr>
        <w:t>1,307</w:t>
      </w:r>
      <w:r w:rsidRPr="008E7CE2">
        <w:rPr>
          <w:sz w:val="24"/>
          <w:szCs w:val="24"/>
        </w:rPr>
        <w:t xml:space="preserve"> miles of paved</w:t>
      </w:r>
      <w:r w:rsidR="00A65D29" w:rsidRPr="008E7CE2">
        <w:rPr>
          <w:sz w:val="24"/>
          <w:szCs w:val="24"/>
        </w:rPr>
        <w:t xml:space="preserve"> and unpaved</w:t>
      </w:r>
      <w:r w:rsidRPr="008E7CE2">
        <w:rPr>
          <w:sz w:val="24"/>
          <w:szCs w:val="24"/>
        </w:rPr>
        <w:t xml:space="preserve"> roads, </w:t>
      </w:r>
      <w:r w:rsidR="008E7CE2" w:rsidRPr="008E7CE2">
        <w:rPr>
          <w:sz w:val="24"/>
          <w:szCs w:val="24"/>
        </w:rPr>
        <w:t xml:space="preserve">1 Large airfield with three runways, two UAS strips, and two launch pads.  </w:t>
      </w:r>
      <w:r w:rsidR="0039150F">
        <w:rPr>
          <w:sz w:val="24"/>
          <w:szCs w:val="24"/>
        </w:rPr>
        <w:t>NAWSCL also has a Geothermal Production Plant</w:t>
      </w:r>
      <w:r w:rsidR="00247CE3">
        <w:rPr>
          <w:sz w:val="24"/>
          <w:szCs w:val="24"/>
        </w:rPr>
        <w:t xml:space="preserve">, COSO Navy-2, maintained </w:t>
      </w:r>
      <w:r w:rsidR="00E33EB1">
        <w:rPr>
          <w:sz w:val="24"/>
          <w:szCs w:val="24"/>
        </w:rPr>
        <w:t xml:space="preserve">and operated by Civilian Contractor </w:t>
      </w:r>
      <w:r w:rsidR="00247CE3">
        <w:rPr>
          <w:sz w:val="24"/>
          <w:szCs w:val="24"/>
        </w:rPr>
        <w:t>under a joint agreement</w:t>
      </w:r>
      <w:r w:rsidR="00E33EB1">
        <w:rPr>
          <w:sz w:val="24"/>
          <w:szCs w:val="24"/>
        </w:rPr>
        <w:t xml:space="preserve">, </w:t>
      </w:r>
      <w:r w:rsidR="0039150F">
        <w:rPr>
          <w:sz w:val="24"/>
          <w:szCs w:val="24"/>
        </w:rPr>
        <w:t>produc</w:t>
      </w:r>
      <w:r w:rsidR="00E33EB1">
        <w:rPr>
          <w:sz w:val="24"/>
          <w:szCs w:val="24"/>
        </w:rPr>
        <w:t xml:space="preserve">ing </w:t>
      </w:r>
      <w:r w:rsidR="00247CE3">
        <w:rPr>
          <w:sz w:val="24"/>
          <w:szCs w:val="24"/>
        </w:rPr>
        <w:t>80</w:t>
      </w:r>
      <w:r w:rsidR="0039150F">
        <w:rPr>
          <w:sz w:val="24"/>
          <w:szCs w:val="24"/>
        </w:rPr>
        <w:t xml:space="preserve"> MW</w:t>
      </w:r>
      <w:r w:rsidR="00247CE3">
        <w:rPr>
          <w:sz w:val="24"/>
          <w:szCs w:val="24"/>
        </w:rPr>
        <w:t xml:space="preserve"> of electricity</w:t>
      </w:r>
      <w:r w:rsidR="00E33EB1">
        <w:rPr>
          <w:sz w:val="24"/>
          <w:szCs w:val="24"/>
        </w:rPr>
        <w:t xml:space="preserve"> that services the California grid</w:t>
      </w:r>
      <w:r w:rsidR="0039150F">
        <w:rPr>
          <w:sz w:val="24"/>
          <w:szCs w:val="24"/>
        </w:rPr>
        <w:t>.</w:t>
      </w:r>
    </w:p>
    <w:p w14:paraId="23041DF9" w14:textId="77777777" w:rsidR="008E7CE2" w:rsidRDefault="008E7CE2" w:rsidP="00962D8A">
      <w:pPr>
        <w:pStyle w:val="NormalWeb"/>
        <w:spacing w:before="0" w:beforeAutospacing="0" w:after="0" w:afterAutospacing="0"/>
        <w:rPr>
          <w:sz w:val="24"/>
          <w:szCs w:val="24"/>
        </w:rPr>
      </w:pPr>
    </w:p>
    <w:p w14:paraId="1105A750" w14:textId="67B03688" w:rsidR="00834F36" w:rsidRPr="00907F00" w:rsidRDefault="003C3732" w:rsidP="00962D8A">
      <w:pPr>
        <w:pStyle w:val="NormalWeb"/>
        <w:spacing w:before="0" w:beforeAutospacing="0" w:after="0" w:afterAutospacing="0"/>
        <w:rPr>
          <w:sz w:val="24"/>
          <w:szCs w:val="24"/>
        </w:rPr>
      </w:pPr>
      <w:r w:rsidRPr="00907F00">
        <w:rPr>
          <w:sz w:val="24"/>
          <w:szCs w:val="24"/>
        </w:rPr>
        <w:t xml:space="preserve">The Installation </w:t>
      </w:r>
      <w:r w:rsidR="003B00D0" w:rsidRPr="00907F00">
        <w:rPr>
          <w:sz w:val="24"/>
          <w:szCs w:val="24"/>
        </w:rPr>
        <w:t xml:space="preserve">jointly controls the restricted and controlled airspace known as R-2508 Special Use Airspace </w:t>
      </w:r>
      <w:r w:rsidR="00D96F10" w:rsidRPr="00907F00">
        <w:rPr>
          <w:sz w:val="24"/>
          <w:szCs w:val="24"/>
        </w:rPr>
        <w:t xml:space="preserve">(SUA) </w:t>
      </w:r>
      <w:r w:rsidR="003B00D0" w:rsidRPr="00907F00">
        <w:rPr>
          <w:sz w:val="24"/>
          <w:szCs w:val="24"/>
        </w:rPr>
        <w:t>Complex</w:t>
      </w:r>
      <w:r w:rsidR="00D96F10" w:rsidRPr="00907F00">
        <w:rPr>
          <w:sz w:val="24"/>
          <w:szCs w:val="24"/>
        </w:rPr>
        <w:t xml:space="preserve"> </w:t>
      </w:r>
      <w:r w:rsidR="008E7CE2">
        <w:rPr>
          <w:sz w:val="24"/>
          <w:szCs w:val="24"/>
        </w:rPr>
        <w:t xml:space="preserve">in conjunction </w:t>
      </w:r>
      <w:r w:rsidR="00D96F10" w:rsidRPr="00907F00">
        <w:rPr>
          <w:sz w:val="24"/>
          <w:szCs w:val="24"/>
        </w:rPr>
        <w:t>with Edwards Air Force Base and Fort Irwin</w:t>
      </w:r>
      <w:r w:rsidR="006351B5" w:rsidRPr="00907F00">
        <w:rPr>
          <w:sz w:val="24"/>
          <w:szCs w:val="24"/>
        </w:rPr>
        <w:t xml:space="preserve"> for an area </w:t>
      </w:r>
      <w:r w:rsidR="00E146AA" w:rsidRPr="00907F00">
        <w:rPr>
          <w:sz w:val="24"/>
          <w:szCs w:val="24"/>
        </w:rPr>
        <w:t>that spans</w:t>
      </w:r>
      <w:r w:rsidR="006351B5" w:rsidRPr="00907F00">
        <w:rPr>
          <w:sz w:val="24"/>
          <w:szCs w:val="24"/>
        </w:rPr>
        <w:t xml:space="preserve"> an additional</w:t>
      </w:r>
      <w:r w:rsidR="00E146AA" w:rsidRPr="00907F00">
        <w:rPr>
          <w:sz w:val="24"/>
          <w:szCs w:val="24"/>
        </w:rPr>
        <w:t xml:space="preserve"> </w:t>
      </w:r>
      <w:r w:rsidR="008B0DE8" w:rsidRPr="00907F00">
        <w:rPr>
          <w:sz w:val="24"/>
          <w:szCs w:val="24"/>
        </w:rPr>
        <w:t>19,600 square miles (51,000 km</w:t>
      </w:r>
      <w:r w:rsidR="008B0DE8" w:rsidRPr="00907F00">
        <w:rPr>
          <w:sz w:val="24"/>
          <w:szCs w:val="24"/>
          <w:vertAlign w:val="superscript"/>
        </w:rPr>
        <w:t>2</w:t>
      </w:r>
      <w:r w:rsidR="008B0DE8" w:rsidRPr="00907F00">
        <w:rPr>
          <w:sz w:val="24"/>
          <w:szCs w:val="24"/>
        </w:rPr>
        <w:t>)</w:t>
      </w:r>
      <w:r w:rsidR="008E7CE2">
        <w:rPr>
          <w:sz w:val="24"/>
          <w:szCs w:val="24"/>
        </w:rPr>
        <w:t>.</w:t>
      </w:r>
      <w:r w:rsidR="00F7523E">
        <w:rPr>
          <w:sz w:val="24"/>
          <w:szCs w:val="24"/>
        </w:rPr>
        <w:t xml:space="preserve"> </w:t>
      </w:r>
    </w:p>
    <w:p w14:paraId="3E520D52" w14:textId="37F85A07" w:rsidR="00B909AB" w:rsidRDefault="006351B5" w:rsidP="00962D8A">
      <w:pPr>
        <w:pStyle w:val="NormalWeb"/>
        <w:spacing w:before="0" w:beforeAutospacing="0" w:after="0" w:afterAutospacing="0"/>
        <w:rPr>
          <w:sz w:val="24"/>
          <w:szCs w:val="24"/>
        </w:rPr>
      </w:pPr>
      <w:r w:rsidRPr="00907F00">
        <w:rPr>
          <w:sz w:val="24"/>
          <w:szCs w:val="24"/>
        </w:rPr>
        <w:t xml:space="preserve">Continuing to </w:t>
      </w:r>
      <w:r w:rsidR="00B909AB" w:rsidRPr="00907F00">
        <w:rPr>
          <w:sz w:val="24"/>
          <w:szCs w:val="24"/>
        </w:rPr>
        <w:t xml:space="preserve">demonstrate a long legacy of </w:t>
      </w:r>
      <w:r w:rsidRPr="00907F00">
        <w:rPr>
          <w:sz w:val="24"/>
          <w:szCs w:val="24"/>
        </w:rPr>
        <w:t xml:space="preserve">resilience, NAWS </w:t>
      </w:r>
      <w:r w:rsidR="007D6DDD">
        <w:rPr>
          <w:sz w:val="24"/>
          <w:szCs w:val="24"/>
        </w:rPr>
        <w:t xml:space="preserve">has </w:t>
      </w:r>
      <w:r w:rsidRPr="00907F00">
        <w:rPr>
          <w:sz w:val="24"/>
          <w:szCs w:val="24"/>
        </w:rPr>
        <w:t xml:space="preserve">worked hard to recover from </w:t>
      </w:r>
      <w:r w:rsidR="00775EBF">
        <w:rPr>
          <w:sz w:val="24"/>
          <w:szCs w:val="24"/>
        </w:rPr>
        <w:t xml:space="preserve">damages from two earthquakes, </w:t>
      </w:r>
      <w:r w:rsidRPr="00907F00">
        <w:rPr>
          <w:sz w:val="24"/>
          <w:szCs w:val="24"/>
        </w:rPr>
        <w:t xml:space="preserve">a </w:t>
      </w:r>
      <w:r w:rsidR="00775EBF">
        <w:rPr>
          <w:sz w:val="24"/>
          <w:szCs w:val="24"/>
        </w:rPr>
        <w:t xml:space="preserve">5.4 </w:t>
      </w:r>
      <w:r w:rsidR="008B0DE8" w:rsidRPr="00907F00">
        <w:rPr>
          <w:sz w:val="24"/>
          <w:szCs w:val="24"/>
        </w:rPr>
        <w:t xml:space="preserve">magnitude earthquake </w:t>
      </w:r>
      <w:r w:rsidR="00775EBF">
        <w:rPr>
          <w:sz w:val="24"/>
          <w:szCs w:val="24"/>
        </w:rPr>
        <w:t xml:space="preserve">and </w:t>
      </w:r>
      <w:r w:rsidR="00D57DBC">
        <w:rPr>
          <w:sz w:val="24"/>
          <w:szCs w:val="24"/>
        </w:rPr>
        <w:t xml:space="preserve">the most recent, </w:t>
      </w:r>
      <w:r w:rsidR="00775EBF">
        <w:rPr>
          <w:sz w:val="24"/>
          <w:szCs w:val="24"/>
        </w:rPr>
        <w:t>a 7.1 magnitude quake</w:t>
      </w:r>
      <w:r w:rsidR="0059542A">
        <w:rPr>
          <w:sz w:val="24"/>
          <w:szCs w:val="24"/>
        </w:rPr>
        <w:t xml:space="preserve"> </w:t>
      </w:r>
      <w:r w:rsidRPr="00907F00">
        <w:rPr>
          <w:sz w:val="24"/>
          <w:szCs w:val="24"/>
        </w:rPr>
        <w:t xml:space="preserve">that occurred </w:t>
      </w:r>
      <w:r w:rsidR="00775EBF">
        <w:rPr>
          <w:sz w:val="24"/>
          <w:szCs w:val="24"/>
        </w:rPr>
        <w:t xml:space="preserve">in </w:t>
      </w:r>
      <w:r w:rsidR="008B0DE8" w:rsidRPr="00907F00">
        <w:rPr>
          <w:sz w:val="24"/>
          <w:szCs w:val="24"/>
        </w:rPr>
        <w:t>2019</w:t>
      </w:r>
      <w:r w:rsidRPr="00907F00">
        <w:rPr>
          <w:sz w:val="24"/>
          <w:szCs w:val="24"/>
        </w:rPr>
        <w:t xml:space="preserve">.  </w:t>
      </w:r>
      <w:r w:rsidR="00D57DBC">
        <w:rPr>
          <w:sz w:val="24"/>
          <w:szCs w:val="24"/>
        </w:rPr>
        <w:t>Despite heavy damage, t</w:t>
      </w:r>
      <w:r w:rsidRPr="00907F00">
        <w:rPr>
          <w:sz w:val="24"/>
          <w:szCs w:val="24"/>
        </w:rPr>
        <w:t>h</w:t>
      </w:r>
      <w:r w:rsidR="00B909AB" w:rsidRPr="00907F00">
        <w:rPr>
          <w:sz w:val="24"/>
          <w:szCs w:val="24"/>
        </w:rPr>
        <w:t xml:space="preserve">e Facility </w:t>
      </w:r>
      <w:r w:rsidRPr="00907F00">
        <w:rPr>
          <w:sz w:val="24"/>
          <w:szCs w:val="24"/>
        </w:rPr>
        <w:t>recover</w:t>
      </w:r>
      <w:r w:rsidR="00E33EB1">
        <w:rPr>
          <w:sz w:val="24"/>
          <w:szCs w:val="24"/>
        </w:rPr>
        <w:t>ed</w:t>
      </w:r>
      <w:r w:rsidRPr="00907F00">
        <w:rPr>
          <w:sz w:val="24"/>
          <w:szCs w:val="24"/>
        </w:rPr>
        <w:t xml:space="preserve"> quickly</w:t>
      </w:r>
      <w:r w:rsidR="00775EBF">
        <w:rPr>
          <w:sz w:val="24"/>
          <w:szCs w:val="24"/>
        </w:rPr>
        <w:t xml:space="preserve"> with 18 </w:t>
      </w:r>
      <w:r w:rsidR="00B909AB" w:rsidRPr="00907F00">
        <w:rPr>
          <w:sz w:val="24"/>
          <w:szCs w:val="24"/>
        </w:rPr>
        <w:t>Military Construction (MILCON)</w:t>
      </w:r>
      <w:r w:rsidR="00775EBF">
        <w:rPr>
          <w:sz w:val="24"/>
          <w:szCs w:val="24"/>
        </w:rPr>
        <w:t xml:space="preserve"> contracts </w:t>
      </w:r>
      <w:r w:rsidR="005851BB">
        <w:rPr>
          <w:sz w:val="24"/>
          <w:szCs w:val="24"/>
        </w:rPr>
        <w:t xml:space="preserve">exceeding </w:t>
      </w:r>
      <w:r w:rsidR="00775EBF">
        <w:rPr>
          <w:sz w:val="24"/>
          <w:szCs w:val="24"/>
        </w:rPr>
        <w:t xml:space="preserve">$2.3 Billion awarded </w:t>
      </w:r>
      <w:r w:rsidR="00E33EB1">
        <w:rPr>
          <w:sz w:val="24"/>
          <w:szCs w:val="24"/>
        </w:rPr>
        <w:t xml:space="preserve">by Congress </w:t>
      </w:r>
      <w:r w:rsidR="0037302D">
        <w:rPr>
          <w:sz w:val="24"/>
          <w:szCs w:val="24"/>
        </w:rPr>
        <w:t xml:space="preserve">with </w:t>
      </w:r>
      <w:r w:rsidR="00775EBF">
        <w:rPr>
          <w:sz w:val="24"/>
          <w:szCs w:val="24"/>
        </w:rPr>
        <w:t xml:space="preserve">construction completed in record time.  </w:t>
      </w:r>
      <w:r w:rsidR="00A65D29">
        <w:rPr>
          <w:sz w:val="24"/>
          <w:szCs w:val="24"/>
        </w:rPr>
        <w:t>C</w:t>
      </w:r>
      <w:r w:rsidR="00907F00" w:rsidRPr="00907F00">
        <w:rPr>
          <w:sz w:val="24"/>
          <w:szCs w:val="24"/>
        </w:rPr>
        <w:t xml:space="preserve">oncurrently during this post </w:t>
      </w:r>
      <w:r w:rsidR="00A65D29" w:rsidRPr="00907F00">
        <w:rPr>
          <w:sz w:val="24"/>
          <w:szCs w:val="24"/>
        </w:rPr>
        <w:t>earthquake</w:t>
      </w:r>
      <w:r w:rsidR="00907F00" w:rsidRPr="00907F00">
        <w:rPr>
          <w:sz w:val="24"/>
          <w:szCs w:val="24"/>
        </w:rPr>
        <w:t xml:space="preserve"> recovery</w:t>
      </w:r>
      <w:r w:rsidR="00A65D29">
        <w:rPr>
          <w:sz w:val="24"/>
          <w:szCs w:val="24"/>
        </w:rPr>
        <w:t xml:space="preserve"> period</w:t>
      </w:r>
      <w:r w:rsidR="00907F00" w:rsidRPr="00907F00">
        <w:rPr>
          <w:sz w:val="24"/>
          <w:szCs w:val="24"/>
        </w:rPr>
        <w:t xml:space="preserve">, the Air Station </w:t>
      </w:r>
      <w:r w:rsidR="000A09C2">
        <w:rPr>
          <w:sz w:val="24"/>
          <w:szCs w:val="24"/>
        </w:rPr>
        <w:t xml:space="preserve">also </w:t>
      </w:r>
      <w:r w:rsidR="00907F00" w:rsidRPr="00907F00">
        <w:rPr>
          <w:sz w:val="24"/>
          <w:szCs w:val="24"/>
        </w:rPr>
        <w:t xml:space="preserve">managed </w:t>
      </w:r>
      <w:r w:rsidR="00A65D29">
        <w:rPr>
          <w:sz w:val="24"/>
          <w:szCs w:val="24"/>
        </w:rPr>
        <w:t xml:space="preserve">two </w:t>
      </w:r>
      <w:r w:rsidR="00E33EB1">
        <w:rPr>
          <w:sz w:val="24"/>
          <w:szCs w:val="24"/>
        </w:rPr>
        <w:t xml:space="preserve">large </w:t>
      </w:r>
      <w:r w:rsidR="00B909AB" w:rsidRPr="00907F00">
        <w:rPr>
          <w:sz w:val="24"/>
          <w:szCs w:val="24"/>
        </w:rPr>
        <w:lastRenderedPageBreak/>
        <w:t>Wildland Fires</w:t>
      </w:r>
      <w:r w:rsidR="00A65D29">
        <w:rPr>
          <w:sz w:val="24"/>
          <w:szCs w:val="24"/>
        </w:rPr>
        <w:t xml:space="preserve"> and </w:t>
      </w:r>
      <w:r w:rsidR="00E33EB1">
        <w:rPr>
          <w:sz w:val="24"/>
          <w:szCs w:val="24"/>
        </w:rPr>
        <w:t xml:space="preserve">is </w:t>
      </w:r>
      <w:r w:rsidR="00A65D29">
        <w:rPr>
          <w:sz w:val="24"/>
          <w:szCs w:val="24"/>
        </w:rPr>
        <w:t>working to complete MOUs with regional and local firefighting agencies</w:t>
      </w:r>
      <w:r w:rsidR="000A09C2">
        <w:rPr>
          <w:sz w:val="24"/>
          <w:szCs w:val="24"/>
        </w:rPr>
        <w:t xml:space="preserve"> in addition to recovering from heavy flooding from a Pacific Hurricane in August of 2023</w:t>
      </w:r>
      <w:r w:rsidR="00A65D29">
        <w:rPr>
          <w:sz w:val="24"/>
          <w:szCs w:val="24"/>
        </w:rPr>
        <w:t xml:space="preserve">. </w:t>
      </w:r>
    </w:p>
    <w:p w14:paraId="69F11EBB" w14:textId="6234CB3E" w:rsidR="0039150F" w:rsidRDefault="0039150F" w:rsidP="00962D8A">
      <w:pPr>
        <w:pStyle w:val="NormalWeb"/>
        <w:spacing w:before="0" w:beforeAutospacing="0" w:after="0" w:afterAutospacing="0"/>
        <w:rPr>
          <w:sz w:val="24"/>
          <w:szCs w:val="24"/>
        </w:rPr>
      </w:pPr>
    </w:p>
    <w:p w14:paraId="1224D88D" w14:textId="451E5651" w:rsidR="0039150F" w:rsidRDefault="0039150F" w:rsidP="00962D8A">
      <w:pPr>
        <w:pStyle w:val="NormalWeb"/>
        <w:spacing w:before="0" w:beforeAutospacing="0" w:after="0" w:afterAutospacing="0"/>
        <w:rPr>
          <w:sz w:val="24"/>
          <w:szCs w:val="24"/>
        </w:rPr>
      </w:pPr>
      <w:r>
        <w:rPr>
          <w:sz w:val="24"/>
          <w:szCs w:val="24"/>
        </w:rPr>
        <w:t xml:space="preserve">The Naval Air Weapons Station is heavily </w:t>
      </w:r>
      <w:r w:rsidR="00E33EB1">
        <w:rPr>
          <w:sz w:val="24"/>
          <w:szCs w:val="24"/>
        </w:rPr>
        <w:t xml:space="preserve">engaged </w:t>
      </w:r>
      <w:r>
        <w:rPr>
          <w:sz w:val="24"/>
          <w:szCs w:val="24"/>
        </w:rPr>
        <w:t xml:space="preserve">in community involvement, outreach and engagement with </w:t>
      </w:r>
      <w:r w:rsidRPr="0039150F">
        <w:rPr>
          <w:sz w:val="24"/>
          <w:szCs w:val="24"/>
        </w:rPr>
        <w:t>NAWS China Lake leaders engag</w:t>
      </w:r>
      <w:r>
        <w:rPr>
          <w:sz w:val="24"/>
          <w:szCs w:val="24"/>
        </w:rPr>
        <w:t xml:space="preserve">ing constantly throughout the year </w:t>
      </w:r>
      <w:r w:rsidRPr="0039150F">
        <w:rPr>
          <w:sz w:val="24"/>
          <w:szCs w:val="24"/>
        </w:rPr>
        <w:t>with local groups, schools, municipalities, agencies, and routinely volunteer for annual speaking roles.</w:t>
      </w:r>
      <w:r>
        <w:rPr>
          <w:sz w:val="24"/>
          <w:szCs w:val="24"/>
        </w:rPr>
        <w:t xml:space="preserve">  </w:t>
      </w:r>
      <w:r w:rsidR="00F04271">
        <w:rPr>
          <w:sz w:val="24"/>
          <w:szCs w:val="24"/>
        </w:rPr>
        <w:t>T</w:t>
      </w:r>
      <w:r>
        <w:rPr>
          <w:sz w:val="24"/>
          <w:szCs w:val="24"/>
        </w:rPr>
        <w:t>he Station employs one out of five residents in Ridgecrest and ha</w:t>
      </w:r>
      <w:r w:rsidR="00247CE3">
        <w:rPr>
          <w:sz w:val="24"/>
          <w:szCs w:val="24"/>
        </w:rPr>
        <w:t>d</w:t>
      </w:r>
      <w:r>
        <w:rPr>
          <w:sz w:val="24"/>
          <w:szCs w:val="24"/>
        </w:rPr>
        <w:t xml:space="preserve"> an economic impact </w:t>
      </w:r>
      <w:r w:rsidR="00247CE3">
        <w:rPr>
          <w:sz w:val="24"/>
          <w:szCs w:val="24"/>
        </w:rPr>
        <w:t xml:space="preserve">of </w:t>
      </w:r>
      <w:r>
        <w:rPr>
          <w:sz w:val="24"/>
          <w:szCs w:val="24"/>
        </w:rPr>
        <w:t xml:space="preserve">over $579 Million </w:t>
      </w:r>
      <w:r w:rsidR="00247CE3">
        <w:rPr>
          <w:sz w:val="24"/>
          <w:szCs w:val="24"/>
        </w:rPr>
        <w:t xml:space="preserve">in the local community </w:t>
      </w:r>
      <w:r>
        <w:rPr>
          <w:sz w:val="24"/>
          <w:szCs w:val="24"/>
        </w:rPr>
        <w:t>per 2023 data</w:t>
      </w:r>
      <w:r w:rsidR="003B6803">
        <w:rPr>
          <w:sz w:val="24"/>
          <w:szCs w:val="24"/>
        </w:rPr>
        <w:t>.  Concu</w:t>
      </w:r>
      <w:r w:rsidR="00247CE3">
        <w:rPr>
          <w:sz w:val="24"/>
          <w:szCs w:val="24"/>
        </w:rPr>
        <w:t xml:space="preserve">rrently </w:t>
      </w:r>
      <w:r w:rsidR="003B6803">
        <w:rPr>
          <w:sz w:val="24"/>
          <w:szCs w:val="24"/>
        </w:rPr>
        <w:t xml:space="preserve">the Air Station </w:t>
      </w:r>
      <w:r w:rsidR="00247CE3">
        <w:rPr>
          <w:sz w:val="24"/>
          <w:szCs w:val="24"/>
        </w:rPr>
        <w:t xml:space="preserve">was </w:t>
      </w:r>
      <w:r>
        <w:rPr>
          <w:sz w:val="24"/>
          <w:szCs w:val="24"/>
        </w:rPr>
        <w:t>able to leverage over $161 Million for community schools in the last four years from the Office of Local Defense Community Cooperation (OLDCC)</w:t>
      </w:r>
      <w:r w:rsidR="00247CE3">
        <w:rPr>
          <w:sz w:val="24"/>
          <w:szCs w:val="24"/>
        </w:rPr>
        <w:t xml:space="preserve"> with additional funds pending</w:t>
      </w:r>
      <w:r w:rsidR="003B6803">
        <w:rPr>
          <w:sz w:val="24"/>
          <w:szCs w:val="24"/>
        </w:rPr>
        <w:t xml:space="preserve"> for the local community</w:t>
      </w:r>
      <w:r>
        <w:rPr>
          <w:sz w:val="24"/>
          <w:szCs w:val="24"/>
        </w:rPr>
        <w:t>. Finally the NAWS Airshow will return in 2025</w:t>
      </w:r>
      <w:r w:rsidR="003D305D">
        <w:rPr>
          <w:sz w:val="24"/>
          <w:szCs w:val="24"/>
        </w:rPr>
        <w:t>/2026</w:t>
      </w:r>
      <w:r>
        <w:rPr>
          <w:sz w:val="24"/>
          <w:szCs w:val="24"/>
        </w:rPr>
        <w:t xml:space="preserve"> featuring the Blue Angels.</w:t>
      </w:r>
    </w:p>
    <w:p w14:paraId="65AB3EEA" w14:textId="77777777" w:rsidR="00775EBF" w:rsidRPr="00907F00" w:rsidRDefault="00775EBF" w:rsidP="00962D8A">
      <w:pPr>
        <w:pStyle w:val="NormalWeb"/>
        <w:spacing w:before="0" w:beforeAutospacing="0" w:after="0" w:afterAutospacing="0"/>
        <w:rPr>
          <w:sz w:val="24"/>
          <w:szCs w:val="24"/>
        </w:rPr>
      </w:pPr>
    </w:p>
    <w:p w14:paraId="0688F917" w14:textId="5CBA742D" w:rsidR="007339D2" w:rsidRPr="00907F00" w:rsidRDefault="006351B5" w:rsidP="00962D8A">
      <w:pPr>
        <w:rPr>
          <w:color w:val="000000"/>
        </w:rPr>
      </w:pPr>
      <w:r w:rsidRPr="00734DC3">
        <w:rPr>
          <w:color w:val="000000"/>
        </w:rPr>
        <w:t xml:space="preserve">3.  The </w:t>
      </w:r>
      <w:r w:rsidR="006B2925" w:rsidRPr="00970459">
        <w:rPr>
          <w:b/>
          <w:bCs/>
          <w:color w:val="000000"/>
        </w:rPr>
        <w:t xml:space="preserve">BLM </w:t>
      </w:r>
      <w:r w:rsidR="00266285" w:rsidRPr="00970459">
        <w:rPr>
          <w:b/>
          <w:bCs/>
          <w:color w:val="000000"/>
        </w:rPr>
        <w:t>Ridgecrest</w:t>
      </w:r>
      <w:r w:rsidR="00266285" w:rsidRPr="00734DC3">
        <w:rPr>
          <w:color w:val="000000"/>
        </w:rPr>
        <w:t xml:space="preserve"> </w:t>
      </w:r>
      <w:r w:rsidR="006B2925" w:rsidRPr="00734DC3">
        <w:rPr>
          <w:color w:val="000000"/>
        </w:rPr>
        <w:t>Field Manager Tom Bickau</w:t>
      </w:r>
      <w:r w:rsidRPr="00734DC3">
        <w:rPr>
          <w:color w:val="000000"/>
        </w:rPr>
        <w:t>s</w:t>
      </w:r>
      <w:r w:rsidR="006B2925" w:rsidRPr="00734DC3">
        <w:rPr>
          <w:color w:val="000000"/>
        </w:rPr>
        <w:t>k</w:t>
      </w:r>
      <w:r w:rsidRPr="00734DC3">
        <w:rPr>
          <w:color w:val="000000"/>
        </w:rPr>
        <w:t>a</w:t>
      </w:r>
      <w:r w:rsidR="006B2925" w:rsidRPr="00734DC3">
        <w:rPr>
          <w:color w:val="000000"/>
        </w:rPr>
        <w:t xml:space="preserve">s </w:t>
      </w:r>
      <w:r w:rsidR="00970459">
        <w:rPr>
          <w:color w:val="000000"/>
        </w:rPr>
        <w:t xml:space="preserve">also </w:t>
      </w:r>
      <w:r w:rsidR="000F0435" w:rsidRPr="00734DC3">
        <w:rPr>
          <w:color w:val="000000"/>
        </w:rPr>
        <w:t>p</w:t>
      </w:r>
      <w:r w:rsidR="00DC633B" w:rsidRPr="00734DC3">
        <w:rPr>
          <w:color w:val="000000"/>
        </w:rPr>
        <w:t xml:space="preserve">rovided </w:t>
      </w:r>
      <w:r w:rsidR="000F0435" w:rsidRPr="00734DC3">
        <w:rPr>
          <w:color w:val="000000"/>
        </w:rPr>
        <w:t>initial welcome</w:t>
      </w:r>
      <w:r w:rsidRPr="00734DC3">
        <w:rPr>
          <w:color w:val="000000"/>
        </w:rPr>
        <w:t xml:space="preserve"> remarks </w:t>
      </w:r>
      <w:r w:rsidR="00247CE3">
        <w:rPr>
          <w:color w:val="000000"/>
        </w:rPr>
        <w:t>a</w:t>
      </w:r>
      <w:r w:rsidR="005A2420" w:rsidRPr="00734DC3">
        <w:rPr>
          <w:color w:val="000000"/>
        </w:rPr>
        <w:t xml:space="preserve">nd provided </w:t>
      </w:r>
      <w:r w:rsidRPr="00734DC3">
        <w:rPr>
          <w:color w:val="000000"/>
        </w:rPr>
        <w:t xml:space="preserve">an </w:t>
      </w:r>
      <w:r w:rsidR="005A2420" w:rsidRPr="00734DC3">
        <w:rPr>
          <w:color w:val="000000"/>
        </w:rPr>
        <w:t>overview</w:t>
      </w:r>
      <w:r w:rsidRPr="00734DC3">
        <w:rPr>
          <w:color w:val="000000"/>
        </w:rPr>
        <w:t xml:space="preserve"> of the Ridgecrest Field Office, an</w:t>
      </w:r>
      <w:r w:rsidR="00CD54A5">
        <w:rPr>
          <w:color w:val="000000"/>
        </w:rPr>
        <w:t>other large</w:t>
      </w:r>
      <w:r w:rsidRPr="00734DC3">
        <w:rPr>
          <w:color w:val="000000"/>
        </w:rPr>
        <w:t xml:space="preserve"> </w:t>
      </w:r>
      <w:r w:rsidR="007339D2" w:rsidRPr="00734DC3">
        <w:rPr>
          <w:color w:val="000000"/>
        </w:rPr>
        <w:t>area</w:t>
      </w:r>
      <w:r w:rsidR="00247CE3">
        <w:rPr>
          <w:color w:val="000000"/>
        </w:rPr>
        <w:t>,</w:t>
      </w:r>
      <w:r w:rsidR="007339D2" w:rsidRPr="00734DC3">
        <w:rPr>
          <w:color w:val="000000"/>
        </w:rPr>
        <w:t xml:space="preserve"> spanning </w:t>
      </w:r>
      <w:r w:rsidRPr="00734DC3">
        <w:rPr>
          <w:color w:val="000000"/>
        </w:rPr>
        <w:t xml:space="preserve">over 1.8 million acres. </w:t>
      </w:r>
      <w:r w:rsidR="00331072" w:rsidRPr="00734DC3">
        <w:rPr>
          <w:color w:val="000000"/>
        </w:rPr>
        <w:t xml:space="preserve">The history of the Department of Interior, </w:t>
      </w:r>
      <w:r w:rsidR="00990309">
        <w:rPr>
          <w:color w:val="000000"/>
        </w:rPr>
        <w:t xml:space="preserve">which was </w:t>
      </w:r>
      <w:r w:rsidR="00331072" w:rsidRPr="00734DC3">
        <w:rPr>
          <w:color w:val="000000"/>
        </w:rPr>
        <w:t>established in 1849 is long and detailed</w:t>
      </w:r>
      <w:r w:rsidR="00437E75">
        <w:rPr>
          <w:color w:val="000000"/>
        </w:rPr>
        <w:t xml:space="preserve"> with</w:t>
      </w:r>
      <w:r w:rsidR="00331072" w:rsidRPr="00734DC3">
        <w:rPr>
          <w:color w:val="000000"/>
        </w:rPr>
        <w:t xml:space="preserve"> </w:t>
      </w:r>
      <w:r w:rsidR="007339D2" w:rsidRPr="00734DC3">
        <w:rPr>
          <w:color w:val="000000"/>
        </w:rPr>
        <w:t xml:space="preserve">the </w:t>
      </w:r>
      <w:r w:rsidR="00437E75">
        <w:rPr>
          <w:color w:val="000000"/>
        </w:rPr>
        <w:t xml:space="preserve">current </w:t>
      </w:r>
      <w:r w:rsidR="007339D2" w:rsidRPr="00734DC3">
        <w:t>Bureau of Land Management</w:t>
      </w:r>
      <w:r w:rsidR="00247CE3">
        <w:t xml:space="preserve"> (BLM)</w:t>
      </w:r>
      <w:r w:rsidR="007339D2" w:rsidRPr="00734DC3">
        <w:t xml:space="preserve"> </w:t>
      </w:r>
      <w:r w:rsidR="00437E75">
        <w:t xml:space="preserve">created </w:t>
      </w:r>
      <w:r w:rsidR="00247CE3">
        <w:t>relatively recently</w:t>
      </w:r>
      <w:r w:rsidR="00437E75">
        <w:t xml:space="preserve"> </w:t>
      </w:r>
      <w:r w:rsidR="00247CE3">
        <w:t>established</w:t>
      </w:r>
      <w:r w:rsidR="007339D2" w:rsidRPr="00734DC3">
        <w:t xml:space="preserve"> in 1946</w:t>
      </w:r>
      <w:r w:rsidR="00437E75">
        <w:t xml:space="preserve"> by Congress</w:t>
      </w:r>
      <w:r w:rsidR="00990309">
        <w:t>.</w:t>
      </w:r>
      <w:r w:rsidR="007339D2" w:rsidRPr="00734DC3">
        <w:t xml:space="preserve"> </w:t>
      </w:r>
      <w:r w:rsidR="00437E75">
        <w:t xml:space="preserve"> </w:t>
      </w:r>
      <w:r w:rsidR="00990309">
        <w:t xml:space="preserve">The BLM was established </w:t>
      </w:r>
      <w:r w:rsidR="007339D2" w:rsidRPr="00734DC3">
        <w:t>through a merger of the General Land Office, the Grazing Service, and the Oregon and California (O&amp;C) Revested Lands Administration</w:t>
      </w:r>
      <w:r w:rsidR="00247CE3">
        <w:t>.  Th</w:t>
      </w:r>
      <w:r w:rsidR="00437E75">
        <w:t xml:space="preserve">ese organizations </w:t>
      </w:r>
      <w:r w:rsidR="00331072" w:rsidRPr="00734DC3">
        <w:t xml:space="preserve">set the groundwork for </w:t>
      </w:r>
      <w:r w:rsidR="007339D2" w:rsidRPr="00734DC3">
        <w:t>BLM</w:t>
      </w:r>
      <w:r w:rsidR="00F30F31" w:rsidRPr="00734DC3">
        <w:t xml:space="preserve">, </w:t>
      </w:r>
      <w:r w:rsidR="00247CE3">
        <w:t xml:space="preserve">which </w:t>
      </w:r>
      <w:r w:rsidR="00437E75">
        <w:t>initially w</w:t>
      </w:r>
      <w:r w:rsidR="00247CE3">
        <w:t xml:space="preserve">as an agency </w:t>
      </w:r>
      <w:r w:rsidR="00734DC3" w:rsidRPr="00734DC3">
        <w:rPr>
          <w:color w:val="202122"/>
          <w:shd w:val="clear" w:color="auto" w:fill="FFFFFF"/>
        </w:rPr>
        <w:t xml:space="preserve">focused on </w:t>
      </w:r>
      <w:r w:rsidR="00CD54A5">
        <w:rPr>
          <w:color w:val="202122"/>
          <w:shd w:val="clear" w:color="auto" w:fill="FFFFFF"/>
        </w:rPr>
        <w:t>‘</w:t>
      </w:r>
      <w:r w:rsidR="00734DC3" w:rsidRPr="00734DC3">
        <w:rPr>
          <w:color w:val="202122"/>
          <w:shd w:val="clear" w:color="auto" w:fill="FFFFFF"/>
        </w:rPr>
        <w:t>land disposal and divestment</w:t>
      </w:r>
      <w:r w:rsidR="00E80C21">
        <w:rPr>
          <w:color w:val="202122"/>
          <w:shd w:val="clear" w:color="auto" w:fill="FFFFFF"/>
        </w:rPr>
        <w:t>,’ h</w:t>
      </w:r>
      <w:r w:rsidR="00990309">
        <w:rPr>
          <w:color w:val="202122"/>
          <w:shd w:val="clear" w:color="auto" w:fill="FFFFFF"/>
        </w:rPr>
        <w:t xml:space="preserve">as </w:t>
      </w:r>
      <w:r w:rsidR="00E80C21">
        <w:rPr>
          <w:color w:val="202122"/>
          <w:shd w:val="clear" w:color="auto" w:fill="FFFFFF"/>
        </w:rPr>
        <w:t>s</w:t>
      </w:r>
      <w:r w:rsidR="00247CE3">
        <w:rPr>
          <w:color w:val="202122"/>
          <w:shd w:val="clear" w:color="auto" w:fill="FFFFFF"/>
        </w:rPr>
        <w:t xml:space="preserve">ince </w:t>
      </w:r>
      <w:r w:rsidR="00734DC3" w:rsidRPr="00734DC3">
        <w:rPr>
          <w:color w:val="202122"/>
          <w:shd w:val="clear" w:color="auto" w:fill="FFFFFF"/>
        </w:rPr>
        <w:t xml:space="preserve">evolved to </w:t>
      </w:r>
      <w:r w:rsidR="00990309">
        <w:rPr>
          <w:color w:val="202122"/>
          <w:shd w:val="clear" w:color="auto" w:fill="FFFFFF"/>
        </w:rPr>
        <w:t xml:space="preserve">an organization that </w:t>
      </w:r>
      <w:r w:rsidR="00CD54A5">
        <w:rPr>
          <w:color w:val="202122"/>
          <w:shd w:val="clear" w:color="auto" w:fill="FFFFFF"/>
        </w:rPr>
        <w:t>encompass</w:t>
      </w:r>
      <w:r w:rsidR="00990309">
        <w:rPr>
          <w:color w:val="202122"/>
          <w:shd w:val="clear" w:color="auto" w:fill="FFFFFF"/>
        </w:rPr>
        <w:t>es</w:t>
      </w:r>
      <w:r w:rsidR="00CD54A5">
        <w:rPr>
          <w:color w:val="202122"/>
          <w:shd w:val="clear" w:color="auto" w:fill="FFFFFF"/>
        </w:rPr>
        <w:t xml:space="preserve"> </w:t>
      </w:r>
      <w:r w:rsidR="00734DC3" w:rsidRPr="00734DC3">
        <w:rPr>
          <w:color w:val="202122"/>
          <w:shd w:val="clear" w:color="auto" w:fill="FFFFFF"/>
        </w:rPr>
        <w:t xml:space="preserve">a </w:t>
      </w:r>
      <w:r w:rsidR="00247CE3">
        <w:rPr>
          <w:color w:val="202122"/>
          <w:shd w:val="clear" w:color="auto" w:fill="FFFFFF"/>
        </w:rPr>
        <w:t>wide rang</w:t>
      </w:r>
      <w:r w:rsidR="00581F05">
        <w:rPr>
          <w:color w:val="202122"/>
          <w:shd w:val="clear" w:color="auto" w:fill="FFFFFF"/>
        </w:rPr>
        <w:t xml:space="preserve">e of multi-use </w:t>
      </w:r>
      <w:r w:rsidR="00247CE3">
        <w:rPr>
          <w:color w:val="202122"/>
          <w:shd w:val="clear" w:color="auto" w:fill="FFFFFF"/>
        </w:rPr>
        <w:t xml:space="preserve">management </w:t>
      </w:r>
      <w:r w:rsidR="00581F05">
        <w:rPr>
          <w:color w:val="202122"/>
          <w:shd w:val="clear" w:color="auto" w:fill="FFFFFF"/>
        </w:rPr>
        <w:t xml:space="preserve">functions </w:t>
      </w:r>
      <w:r w:rsidR="00437E75">
        <w:rPr>
          <w:color w:val="202122"/>
          <w:shd w:val="clear" w:color="auto" w:fill="FFFFFF"/>
        </w:rPr>
        <w:t xml:space="preserve">including </w:t>
      </w:r>
      <w:r w:rsidR="00581F05">
        <w:t>Mining, Recreation, Renewable Energy siting, C</w:t>
      </w:r>
      <w:r w:rsidR="009934D0">
        <w:t>onservation</w:t>
      </w:r>
      <w:r w:rsidR="00581F05">
        <w:t>, as well as Wild Horse and Burro management</w:t>
      </w:r>
      <w:r w:rsidR="00331072" w:rsidRPr="00907F00">
        <w:t xml:space="preserve">.  </w:t>
      </w:r>
      <w:r w:rsidR="007339D2" w:rsidRPr="00907F00">
        <w:t xml:space="preserve">The Ridgecrest Office, originally established in 1974 as part of the Bakersfield District within the Inyokern Resource Area Office </w:t>
      </w:r>
      <w:r w:rsidR="00581F05">
        <w:t>is administratively under the</w:t>
      </w:r>
      <w:r w:rsidR="007339D2" w:rsidRPr="00907F00">
        <w:t xml:space="preserve"> </w:t>
      </w:r>
      <w:r w:rsidR="00581F05">
        <w:t xml:space="preserve">BLM </w:t>
      </w:r>
      <w:r w:rsidR="007339D2" w:rsidRPr="00907F00">
        <w:t xml:space="preserve">California Desert District </w:t>
      </w:r>
      <w:r w:rsidR="00970459">
        <w:t>(CDD)</w:t>
      </w:r>
      <w:r w:rsidR="00F30F31" w:rsidRPr="00907F00">
        <w:t>.</w:t>
      </w:r>
    </w:p>
    <w:p w14:paraId="74B21586" w14:textId="6DF7914E" w:rsidR="007339D2" w:rsidRPr="00907F00" w:rsidRDefault="007339D2" w:rsidP="00962D8A">
      <w:pPr>
        <w:autoSpaceDE w:val="0"/>
        <w:autoSpaceDN w:val="0"/>
        <w:adjustRightInd w:val="0"/>
      </w:pPr>
    </w:p>
    <w:p w14:paraId="68535CCF" w14:textId="1068A6B7" w:rsidR="004C5C1A" w:rsidRDefault="00907F00" w:rsidP="00962D8A">
      <w:pPr>
        <w:pStyle w:val="NormalWeb"/>
        <w:shd w:val="clear" w:color="auto" w:fill="FFFFFF"/>
        <w:spacing w:before="0" w:beforeAutospacing="0" w:after="0" w:afterAutospacing="0"/>
        <w:rPr>
          <w:sz w:val="24"/>
          <w:szCs w:val="24"/>
        </w:rPr>
      </w:pPr>
      <w:r w:rsidRPr="004C5C1A">
        <w:rPr>
          <w:sz w:val="24"/>
          <w:szCs w:val="24"/>
        </w:rPr>
        <w:t xml:space="preserve">The Ridgecrest Field Office manages four </w:t>
      </w:r>
      <w:r w:rsidR="00734DC3" w:rsidRPr="004C5C1A">
        <w:rPr>
          <w:sz w:val="24"/>
          <w:szCs w:val="24"/>
        </w:rPr>
        <w:t xml:space="preserve">open </w:t>
      </w:r>
      <w:r w:rsidRPr="004C5C1A">
        <w:rPr>
          <w:sz w:val="24"/>
          <w:szCs w:val="24"/>
        </w:rPr>
        <w:t xml:space="preserve">Off Highway Vehicle (OHV) Recreation Areas, </w:t>
      </w:r>
      <w:r w:rsidR="004C5C1A">
        <w:rPr>
          <w:sz w:val="24"/>
          <w:szCs w:val="24"/>
        </w:rPr>
        <w:t>t</w:t>
      </w:r>
      <w:r w:rsidR="00581F05">
        <w:rPr>
          <w:sz w:val="24"/>
          <w:szCs w:val="24"/>
        </w:rPr>
        <w:t xml:space="preserve">hat </w:t>
      </w:r>
      <w:r w:rsidR="004C5C1A">
        <w:rPr>
          <w:sz w:val="24"/>
          <w:szCs w:val="24"/>
        </w:rPr>
        <w:t xml:space="preserve">include Jawbone Canyon, Dove Springs, Spangler Hills OHV Open Area, and Olancha Dunes. </w:t>
      </w:r>
      <w:r w:rsidR="00E80C21">
        <w:rPr>
          <w:sz w:val="24"/>
          <w:szCs w:val="24"/>
        </w:rPr>
        <w:t>The</w:t>
      </w:r>
      <w:r w:rsidR="004C5C1A">
        <w:rPr>
          <w:sz w:val="24"/>
          <w:szCs w:val="24"/>
        </w:rPr>
        <w:t xml:space="preserve"> </w:t>
      </w:r>
      <w:r w:rsidR="004C5C1A" w:rsidRPr="004C5C1A">
        <w:rPr>
          <w:sz w:val="24"/>
          <w:szCs w:val="24"/>
        </w:rPr>
        <w:t>Ridgecrest</w:t>
      </w:r>
      <w:r w:rsidR="00E80C21">
        <w:rPr>
          <w:sz w:val="24"/>
          <w:szCs w:val="24"/>
        </w:rPr>
        <w:t xml:space="preserve"> Office </w:t>
      </w:r>
      <w:r w:rsidR="004C5C1A" w:rsidRPr="004C5C1A">
        <w:rPr>
          <w:sz w:val="24"/>
          <w:szCs w:val="24"/>
        </w:rPr>
        <w:t xml:space="preserve">manages three Special Designation Areas, Trona Pinnacles, Fossil Falls Campground, and Red Mountain. </w:t>
      </w:r>
      <w:r w:rsidR="004C5C1A">
        <w:rPr>
          <w:sz w:val="24"/>
          <w:szCs w:val="24"/>
        </w:rPr>
        <w:t xml:space="preserve"> The Office o</w:t>
      </w:r>
      <w:r w:rsidRPr="004C5C1A">
        <w:rPr>
          <w:sz w:val="24"/>
          <w:szCs w:val="24"/>
        </w:rPr>
        <w:t xml:space="preserve">versees </w:t>
      </w:r>
      <w:r w:rsidR="004C5C1A" w:rsidRPr="004C5C1A">
        <w:rPr>
          <w:sz w:val="24"/>
          <w:szCs w:val="24"/>
        </w:rPr>
        <w:t xml:space="preserve">17 </w:t>
      </w:r>
      <w:r w:rsidRPr="004C5C1A">
        <w:rPr>
          <w:sz w:val="24"/>
          <w:szCs w:val="24"/>
        </w:rPr>
        <w:t>Wilderness Area</w:t>
      </w:r>
      <w:r w:rsidR="00E80C21">
        <w:rPr>
          <w:sz w:val="24"/>
          <w:szCs w:val="24"/>
        </w:rPr>
        <w:t>s</w:t>
      </w:r>
      <w:r w:rsidRPr="004C5C1A">
        <w:rPr>
          <w:sz w:val="24"/>
          <w:szCs w:val="24"/>
        </w:rPr>
        <w:t xml:space="preserve"> and one designated Wilderness Study Area</w:t>
      </w:r>
      <w:r w:rsidR="004C5C1A">
        <w:rPr>
          <w:sz w:val="24"/>
          <w:szCs w:val="24"/>
        </w:rPr>
        <w:t xml:space="preserve"> </w:t>
      </w:r>
      <w:r w:rsidR="00E80C21">
        <w:rPr>
          <w:sz w:val="24"/>
          <w:szCs w:val="24"/>
        </w:rPr>
        <w:t xml:space="preserve">within their </w:t>
      </w:r>
      <w:r w:rsidR="00581F05">
        <w:rPr>
          <w:sz w:val="24"/>
          <w:szCs w:val="24"/>
        </w:rPr>
        <w:t xml:space="preserve">management </w:t>
      </w:r>
      <w:r w:rsidR="00E80C21">
        <w:rPr>
          <w:sz w:val="24"/>
          <w:szCs w:val="24"/>
        </w:rPr>
        <w:t xml:space="preserve">area </w:t>
      </w:r>
      <w:r w:rsidR="004C5C1A">
        <w:rPr>
          <w:sz w:val="24"/>
          <w:szCs w:val="24"/>
        </w:rPr>
        <w:t xml:space="preserve">and </w:t>
      </w:r>
      <w:r w:rsidRPr="004C5C1A">
        <w:rPr>
          <w:sz w:val="24"/>
          <w:szCs w:val="24"/>
        </w:rPr>
        <w:t>has 35 Areas of Critical Environmental Concern (ACECs)</w:t>
      </w:r>
      <w:r w:rsidR="004C5C1A">
        <w:rPr>
          <w:sz w:val="24"/>
          <w:szCs w:val="24"/>
        </w:rPr>
        <w:t xml:space="preserve"> </w:t>
      </w:r>
      <w:r w:rsidR="00E80C21">
        <w:rPr>
          <w:sz w:val="24"/>
          <w:szCs w:val="24"/>
        </w:rPr>
        <w:t>designated with</w:t>
      </w:r>
      <w:r w:rsidR="004C5C1A">
        <w:rPr>
          <w:sz w:val="24"/>
          <w:szCs w:val="24"/>
        </w:rPr>
        <w:t xml:space="preserve">in its’ boundary </w:t>
      </w:r>
      <w:r w:rsidR="00E80C21">
        <w:rPr>
          <w:sz w:val="24"/>
          <w:szCs w:val="24"/>
        </w:rPr>
        <w:t>areas well</w:t>
      </w:r>
      <w:r w:rsidR="00734DC3" w:rsidRPr="004C5C1A">
        <w:rPr>
          <w:sz w:val="24"/>
          <w:szCs w:val="24"/>
        </w:rPr>
        <w:t xml:space="preserve">. </w:t>
      </w:r>
      <w:r w:rsidR="004C5C1A">
        <w:rPr>
          <w:sz w:val="24"/>
          <w:szCs w:val="24"/>
        </w:rPr>
        <w:t xml:space="preserve"> </w:t>
      </w:r>
      <w:r w:rsidR="00734DC3" w:rsidRPr="004C5C1A">
        <w:rPr>
          <w:sz w:val="24"/>
          <w:szCs w:val="24"/>
        </w:rPr>
        <w:t xml:space="preserve">The </w:t>
      </w:r>
      <w:r w:rsidR="00E80C21">
        <w:rPr>
          <w:sz w:val="24"/>
          <w:szCs w:val="24"/>
        </w:rPr>
        <w:t xml:space="preserve">Field </w:t>
      </w:r>
      <w:r w:rsidR="00734DC3" w:rsidRPr="004C5C1A">
        <w:rPr>
          <w:sz w:val="24"/>
          <w:szCs w:val="24"/>
        </w:rPr>
        <w:t xml:space="preserve">Office </w:t>
      </w:r>
      <w:r w:rsidR="00E80C21">
        <w:rPr>
          <w:sz w:val="24"/>
          <w:szCs w:val="24"/>
        </w:rPr>
        <w:t xml:space="preserve">also </w:t>
      </w:r>
      <w:r w:rsidRPr="004C5C1A">
        <w:rPr>
          <w:sz w:val="24"/>
          <w:szCs w:val="24"/>
        </w:rPr>
        <w:t>has 83 miles of the ‘Pacific Coast Trail’ that transits the</w:t>
      </w:r>
      <w:r w:rsidR="00734DC3" w:rsidRPr="004C5C1A">
        <w:rPr>
          <w:sz w:val="24"/>
          <w:szCs w:val="24"/>
        </w:rPr>
        <w:t xml:space="preserve">ir </w:t>
      </w:r>
      <w:r w:rsidRPr="004C5C1A">
        <w:rPr>
          <w:sz w:val="24"/>
          <w:szCs w:val="24"/>
        </w:rPr>
        <w:t>management</w:t>
      </w:r>
      <w:r w:rsidR="00734DC3" w:rsidRPr="004C5C1A">
        <w:rPr>
          <w:sz w:val="24"/>
          <w:szCs w:val="24"/>
        </w:rPr>
        <w:t xml:space="preserve"> area</w:t>
      </w:r>
      <w:r w:rsidRPr="004C5C1A">
        <w:rPr>
          <w:sz w:val="24"/>
          <w:szCs w:val="24"/>
        </w:rPr>
        <w:t xml:space="preserve">.  </w:t>
      </w:r>
    </w:p>
    <w:p w14:paraId="5F1F71F4" w14:textId="77777777" w:rsidR="00970459" w:rsidRDefault="00970459" w:rsidP="00962D8A">
      <w:pPr>
        <w:pStyle w:val="NormalWeb"/>
        <w:shd w:val="clear" w:color="auto" w:fill="FFFFFF"/>
        <w:spacing w:before="0" w:beforeAutospacing="0" w:after="0" w:afterAutospacing="0"/>
        <w:rPr>
          <w:sz w:val="24"/>
          <w:szCs w:val="24"/>
        </w:rPr>
      </w:pPr>
    </w:p>
    <w:p w14:paraId="4CF57273" w14:textId="1B4D1920" w:rsidR="00CF453B" w:rsidRPr="000F7363" w:rsidRDefault="00F7523E" w:rsidP="00962D8A">
      <w:pPr>
        <w:pStyle w:val="NormalWeb"/>
        <w:shd w:val="clear" w:color="auto" w:fill="FFFFFF"/>
        <w:spacing w:before="0" w:beforeAutospacing="0" w:after="0" w:afterAutospacing="0"/>
        <w:rPr>
          <w:color w:val="212529"/>
          <w:sz w:val="24"/>
          <w:szCs w:val="24"/>
          <w:shd w:val="clear" w:color="auto" w:fill="FFFFFF"/>
        </w:rPr>
      </w:pPr>
      <w:r w:rsidRPr="004C5C1A">
        <w:rPr>
          <w:sz w:val="24"/>
          <w:szCs w:val="24"/>
        </w:rPr>
        <w:t xml:space="preserve">The Ridgecrest Field Office has several projects underway including </w:t>
      </w:r>
      <w:r w:rsidR="00CD54A5" w:rsidRPr="004C5C1A">
        <w:rPr>
          <w:sz w:val="24"/>
          <w:szCs w:val="24"/>
        </w:rPr>
        <w:t>several renewable</w:t>
      </w:r>
      <w:r w:rsidR="009934D0" w:rsidRPr="004C5C1A">
        <w:rPr>
          <w:sz w:val="24"/>
          <w:szCs w:val="24"/>
        </w:rPr>
        <w:t xml:space="preserve"> energy projects, transmission lines, </w:t>
      </w:r>
      <w:r w:rsidR="00CD54A5" w:rsidRPr="004C5C1A">
        <w:rPr>
          <w:sz w:val="24"/>
          <w:szCs w:val="24"/>
        </w:rPr>
        <w:t>mining operations</w:t>
      </w:r>
      <w:r w:rsidR="009934D0" w:rsidRPr="004C5C1A">
        <w:rPr>
          <w:sz w:val="24"/>
          <w:szCs w:val="24"/>
        </w:rPr>
        <w:t>, and general recreation opportunities</w:t>
      </w:r>
      <w:r w:rsidR="00581F05">
        <w:rPr>
          <w:sz w:val="24"/>
          <w:szCs w:val="24"/>
        </w:rPr>
        <w:t xml:space="preserve"> and events</w:t>
      </w:r>
      <w:r w:rsidR="00CD54A5" w:rsidRPr="004C5C1A">
        <w:rPr>
          <w:sz w:val="24"/>
          <w:szCs w:val="24"/>
        </w:rPr>
        <w:t xml:space="preserve">.  One notable project on the list </w:t>
      </w:r>
      <w:r w:rsidR="009934D0" w:rsidRPr="004C5C1A">
        <w:rPr>
          <w:sz w:val="24"/>
          <w:szCs w:val="24"/>
        </w:rPr>
        <w:t xml:space="preserve">discussed at the meeting </w:t>
      </w:r>
      <w:r w:rsidR="00CD54A5" w:rsidRPr="004C5C1A">
        <w:rPr>
          <w:sz w:val="24"/>
          <w:szCs w:val="24"/>
        </w:rPr>
        <w:t xml:space="preserve">is the </w:t>
      </w:r>
      <w:r w:rsidR="009934D0" w:rsidRPr="004C5C1A">
        <w:rPr>
          <w:sz w:val="24"/>
          <w:szCs w:val="24"/>
        </w:rPr>
        <w:t xml:space="preserve">proposed </w:t>
      </w:r>
      <w:r w:rsidR="00CD54A5" w:rsidRPr="004C5C1A">
        <w:rPr>
          <w:sz w:val="24"/>
          <w:szCs w:val="24"/>
        </w:rPr>
        <w:t xml:space="preserve">Indian Wells Valley Groundwater Authority water pipeline that would be partially located on BLM lands. </w:t>
      </w:r>
      <w:r w:rsidR="00CF453B" w:rsidRPr="004C5C1A">
        <w:rPr>
          <w:sz w:val="24"/>
          <w:szCs w:val="24"/>
        </w:rPr>
        <w:t xml:space="preserve"> The goal of th</w:t>
      </w:r>
      <w:r w:rsidR="009934D0" w:rsidRPr="004C5C1A">
        <w:rPr>
          <w:sz w:val="24"/>
          <w:szCs w:val="24"/>
        </w:rPr>
        <w:t>is</w:t>
      </w:r>
      <w:r w:rsidR="00CF453B" w:rsidRPr="004C5C1A">
        <w:rPr>
          <w:sz w:val="24"/>
          <w:szCs w:val="24"/>
        </w:rPr>
        <w:t xml:space="preserve"> project is to provide additional water to the City of Ridgecrest and the Indian Wells Valley.  </w:t>
      </w:r>
      <w:r w:rsidR="00CD54A5" w:rsidRPr="004C5C1A">
        <w:rPr>
          <w:sz w:val="24"/>
          <w:szCs w:val="24"/>
        </w:rPr>
        <w:t xml:space="preserve">The proposed pipeline would stretch between California City and Ridgecrest and include a right-of-way and authorization to construct a 50-mile buried pipeline up to 24-inches in diameter, </w:t>
      </w:r>
      <w:r w:rsidR="00E80C21">
        <w:rPr>
          <w:sz w:val="24"/>
          <w:szCs w:val="24"/>
        </w:rPr>
        <w:t xml:space="preserve">of </w:t>
      </w:r>
      <w:r w:rsidR="00CD54A5" w:rsidRPr="004C5C1A">
        <w:rPr>
          <w:sz w:val="24"/>
          <w:szCs w:val="24"/>
        </w:rPr>
        <w:t xml:space="preserve">which 21 miles would </w:t>
      </w:r>
      <w:r w:rsidR="00CD54A5" w:rsidRPr="004C5C1A">
        <w:rPr>
          <w:sz w:val="24"/>
          <w:szCs w:val="24"/>
        </w:rPr>
        <w:lastRenderedPageBreak/>
        <w:t xml:space="preserve">pass through BLM-managed public lands.  The right of way for the pipeline would cross three </w:t>
      </w:r>
      <w:r w:rsidR="00CF453B" w:rsidRPr="004C5C1A">
        <w:rPr>
          <w:sz w:val="24"/>
          <w:szCs w:val="24"/>
        </w:rPr>
        <w:t xml:space="preserve">BLM </w:t>
      </w:r>
      <w:r w:rsidR="00CD54A5" w:rsidRPr="004C5C1A">
        <w:rPr>
          <w:sz w:val="24"/>
          <w:szCs w:val="24"/>
        </w:rPr>
        <w:t xml:space="preserve">ACECs:  El Paso to Golden Valley, Western Rand Mountains and Fremont-Kramer. </w:t>
      </w:r>
      <w:r w:rsidR="00E80C21" w:rsidRPr="004C5C1A">
        <w:rPr>
          <w:sz w:val="24"/>
          <w:szCs w:val="24"/>
        </w:rPr>
        <w:t xml:space="preserve">The proposed project would also include the construction of three booster pump stations and a regulating station, which would be necessary to pump the water over the El Paso Mountains between California City and Ridgecrest.  </w:t>
      </w:r>
      <w:r w:rsidR="00CD54A5" w:rsidRPr="004C5C1A">
        <w:rPr>
          <w:sz w:val="24"/>
          <w:szCs w:val="24"/>
        </w:rPr>
        <w:t>The project plan would include design features to mitigate potential conflict with the desert tortoise, Mohave ground squirrel, and other natural and cultural resources in these areas.  The NEPA Analysis and comment period are underway</w:t>
      </w:r>
      <w:r w:rsidR="009934D0" w:rsidRPr="004C5C1A">
        <w:rPr>
          <w:sz w:val="24"/>
          <w:szCs w:val="24"/>
        </w:rPr>
        <w:t xml:space="preserve"> </w:t>
      </w:r>
      <w:r w:rsidR="009934D0" w:rsidRPr="004C5C1A">
        <w:rPr>
          <w:color w:val="212529"/>
          <w:sz w:val="24"/>
          <w:szCs w:val="24"/>
          <w:shd w:val="clear" w:color="auto" w:fill="FFFFFF"/>
        </w:rPr>
        <w:t xml:space="preserve">with substantive </w:t>
      </w:r>
      <w:r w:rsidR="009934D0" w:rsidRPr="000F7363">
        <w:rPr>
          <w:color w:val="212529"/>
          <w:sz w:val="24"/>
          <w:szCs w:val="24"/>
          <w:shd w:val="clear" w:color="auto" w:fill="FFFFFF"/>
        </w:rPr>
        <w:t>written comments due NLT 4 November 2023. </w:t>
      </w:r>
    </w:p>
    <w:p w14:paraId="0651D42B" w14:textId="77777777" w:rsidR="000F7363" w:rsidRPr="000F7363" w:rsidRDefault="000F7363" w:rsidP="00962D8A">
      <w:pPr>
        <w:pStyle w:val="NormalWeb"/>
        <w:shd w:val="clear" w:color="auto" w:fill="FFFFFF"/>
        <w:spacing w:before="0" w:beforeAutospacing="0" w:after="0" w:afterAutospacing="0"/>
        <w:rPr>
          <w:color w:val="212529"/>
          <w:sz w:val="24"/>
          <w:szCs w:val="24"/>
          <w:shd w:val="clear" w:color="auto" w:fill="FFFFFF"/>
        </w:rPr>
      </w:pPr>
    </w:p>
    <w:p w14:paraId="03C9C2AF" w14:textId="2EF0F512" w:rsidR="00AA308A" w:rsidRPr="007014E8" w:rsidRDefault="00962D8A" w:rsidP="00962D8A">
      <w:pPr>
        <w:pStyle w:val="NormalWeb"/>
        <w:shd w:val="clear" w:color="auto" w:fill="FFFFFF"/>
        <w:spacing w:before="0" w:beforeAutospacing="0" w:after="0" w:afterAutospacing="0"/>
        <w:rPr>
          <w:color w:val="212529"/>
          <w:sz w:val="24"/>
          <w:szCs w:val="24"/>
          <w:shd w:val="clear" w:color="auto" w:fill="FFFFFF"/>
        </w:rPr>
      </w:pPr>
      <w:r w:rsidRPr="000F7363">
        <w:rPr>
          <w:color w:val="212529"/>
          <w:sz w:val="24"/>
          <w:szCs w:val="24"/>
          <w:shd w:val="clear" w:color="auto" w:fill="FFFFFF"/>
        </w:rPr>
        <w:t xml:space="preserve">4. </w:t>
      </w:r>
      <w:r w:rsidR="000F7363">
        <w:rPr>
          <w:color w:val="212529"/>
          <w:sz w:val="24"/>
          <w:szCs w:val="24"/>
          <w:shd w:val="clear" w:color="auto" w:fill="FFFFFF"/>
        </w:rPr>
        <w:t xml:space="preserve"> ‘</w:t>
      </w:r>
      <w:r w:rsidR="000F7363" w:rsidRPr="00970459">
        <w:rPr>
          <w:b/>
          <w:bCs/>
          <w:color w:val="212529"/>
          <w:sz w:val="24"/>
          <w:szCs w:val="24"/>
          <w:shd w:val="clear" w:color="auto" w:fill="FFFFFF"/>
        </w:rPr>
        <w:t>Wild Horse and Burro’</w:t>
      </w:r>
      <w:r w:rsidR="000F7363" w:rsidRPr="000F7363">
        <w:rPr>
          <w:color w:val="212529"/>
          <w:sz w:val="24"/>
          <w:szCs w:val="24"/>
          <w:shd w:val="clear" w:color="auto" w:fill="FFFFFF"/>
        </w:rPr>
        <w:t xml:space="preserve"> update was provided next by the </w:t>
      </w:r>
      <w:r w:rsidR="000F7363" w:rsidRPr="000F7363">
        <w:rPr>
          <w:sz w:val="24"/>
          <w:szCs w:val="24"/>
        </w:rPr>
        <w:t>BLM Ridgecrest Field Manager</w:t>
      </w:r>
      <w:r w:rsidR="00970459">
        <w:rPr>
          <w:sz w:val="24"/>
          <w:szCs w:val="24"/>
        </w:rPr>
        <w:t>,</w:t>
      </w:r>
      <w:r w:rsidR="000F7363" w:rsidRPr="000F7363">
        <w:rPr>
          <w:sz w:val="24"/>
          <w:szCs w:val="24"/>
        </w:rPr>
        <w:t xml:space="preserve"> Tom Bickauskas.  Th</w:t>
      </w:r>
      <w:r w:rsidR="00970459">
        <w:rPr>
          <w:sz w:val="24"/>
          <w:szCs w:val="24"/>
        </w:rPr>
        <w:t>is</w:t>
      </w:r>
      <w:r w:rsidR="000F7363" w:rsidRPr="000F7363">
        <w:rPr>
          <w:sz w:val="24"/>
          <w:szCs w:val="24"/>
        </w:rPr>
        <w:t xml:space="preserve"> brief </w:t>
      </w:r>
      <w:r w:rsidR="008D77D1">
        <w:rPr>
          <w:sz w:val="24"/>
          <w:szCs w:val="24"/>
        </w:rPr>
        <w:t>a</w:t>
      </w:r>
      <w:r w:rsidR="00970459">
        <w:rPr>
          <w:sz w:val="24"/>
          <w:szCs w:val="24"/>
        </w:rPr>
        <w:t xml:space="preserve">s well as the </w:t>
      </w:r>
      <w:r w:rsidR="008D77D1">
        <w:rPr>
          <w:sz w:val="24"/>
          <w:szCs w:val="24"/>
        </w:rPr>
        <w:t xml:space="preserve">ongoing monitoring and control efforts are </w:t>
      </w:r>
      <w:r w:rsidR="000F7363" w:rsidRPr="000F7363">
        <w:rPr>
          <w:sz w:val="24"/>
          <w:szCs w:val="24"/>
        </w:rPr>
        <w:t xml:space="preserve">a collaboration </w:t>
      </w:r>
      <w:r w:rsidR="000F7363">
        <w:rPr>
          <w:sz w:val="24"/>
          <w:szCs w:val="24"/>
        </w:rPr>
        <w:t xml:space="preserve">between NAWSCL and </w:t>
      </w:r>
      <w:r w:rsidR="000F7363" w:rsidRPr="000F7363">
        <w:rPr>
          <w:color w:val="212529"/>
          <w:sz w:val="24"/>
          <w:szCs w:val="24"/>
          <w:shd w:val="clear" w:color="auto" w:fill="FFFFFF"/>
        </w:rPr>
        <w:t>the</w:t>
      </w:r>
      <w:r w:rsidR="000F7363">
        <w:rPr>
          <w:color w:val="212529"/>
          <w:sz w:val="24"/>
          <w:szCs w:val="24"/>
          <w:shd w:val="clear" w:color="auto" w:fill="FFFFFF"/>
        </w:rPr>
        <w:t xml:space="preserve"> Ridgecrest Field Office</w:t>
      </w:r>
      <w:r w:rsidR="008D77D1">
        <w:rPr>
          <w:color w:val="212529"/>
          <w:sz w:val="24"/>
          <w:szCs w:val="24"/>
          <w:shd w:val="clear" w:color="auto" w:fill="FFFFFF"/>
        </w:rPr>
        <w:t xml:space="preserve"> for </w:t>
      </w:r>
      <w:r w:rsidR="00970459">
        <w:rPr>
          <w:color w:val="212529"/>
          <w:sz w:val="24"/>
          <w:szCs w:val="24"/>
          <w:shd w:val="clear" w:color="auto" w:fill="FFFFFF"/>
        </w:rPr>
        <w:t>which they share</w:t>
      </w:r>
      <w:r w:rsidR="00270230">
        <w:rPr>
          <w:color w:val="212529"/>
          <w:sz w:val="24"/>
          <w:szCs w:val="24"/>
          <w:shd w:val="clear" w:color="auto" w:fill="FFFFFF"/>
        </w:rPr>
        <w:t xml:space="preserve"> responsibility for </w:t>
      </w:r>
      <w:r w:rsidR="00970459">
        <w:rPr>
          <w:color w:val="212529"/>
          <w:sz w:val="24"/>
          <w:szCs w:val="24"/>
          <w:shd w:val="clear" w:color="auto" w:fill="FFFFFF"/>
        </w:rPr>
        <w:t>the</w:t>
      </w:r>
      <w:r w:rsidR="00270230">
        <w:rPr>
          <w:color w:val="212529"/>
          <w:sz w:val="24"/>
          <w:szCs w:val="24"/>
          <w:shd w:val="clear" w:color="auto" w:fill="FFFFFF"/>
        </w:rPr>
        <w:t>ir designated</w:t>
      </w:r>
      <w:r w:rsidR="00970459">
        <w:rPr>
          <w:color w:val="212529"/>
          <w:sz w:val="24"/>
          <w:szCs w:val="24"/>
          <w:shd w:val="clear" w:color="auto" w:fill="FFFFFF"/>
        </w:rPr>
        <w:t xml:space="preserve"> </w:t>
      </w:r>
      <w:r w:rsidR="008D77D1">
        <w:rPr>
          <w:color w:val="212529"/>
          <w:sz w:val="24"/>
          <w:szCs w:val="24"/>
          <w:shd w:val="clear" w:color="auto" w:fill="FFFFFF"/>
        </w:rPr>
        <w:t xml:space="preserve">‘Herd </w:t>
      </w:r>
      <w:r w:rsidR="00A515E7">
        <w:rPr>
          <w:color w:val="212529"/>
          <w:sz w:val="24"/>
          <w:szCs w:val="24"/>
          <w:shd w:val="clear" w:color="auto" w:fill="FFFFFF"/>
        </w:rPr>
        <w:t>Areas (HA</w:t>
      </w:r>
      <w:r w:rsidR="00270230">
        <w:rPr>
          <w:color w:val="212529"/>
          <w:sz w:val="24"/>
          <w:szCs w:val="24"/>
          <w:shd w:val="clear" w:color="auto" w:fill="FFFFFF"/>
        </w:rPr>
        <w:t>s</w:t>
      </w:r>
      <w:r w:rsidR="00A515E7">
        <w:rPr>
          <w:color w:val="212529"/>
          <w:sz w:val="24"/>
          <w:szCs w:val="24"/>
          <w:shd w:val="clear" w:color="auto" w:fill="FFFFFF"/>
        </w:rPr>
        <w:t xml:space="preserve">)’ and ‘Herd </w:t>
      </w:r>
      <w:r w:rsidR="008D77D1">
        <w:rPr>
          <w:color w:val="212529"/>
          <w:sz w:val="24"/>
          <w:szCs w:val="24"/>
          <w:shd w:val="clear" w:color="auto" w:fill="FFFFFF"/>
        </w:rPr>
        <w:t>Management Area</w:t>
      </w:r>
      <w:r w:rsidR="00CB2725">
        <w:rPr>
          <w:color w:val="212529"/>
          <w:sz w:val="24"/>
          <w:szCs w:val="24"/>
          <w:shd w:val="clear" w:color="auto" w:fill="FFFFFF"/>
        </w:rPr>
        <w:t>s</w:t>
      </w:r>
      <w:r w:rsidR="008D77D1">
        <w:rPr>
          <w:color w:val="212529"/>
          <w:sz w:val="24"/>
          <w:szCs w:val="24"/>
          <w:shd w:val="clear" w:color="auto" w:fill="FFFFFF"/>
        </w:rPr>
        <w:t xml:space="preserve"> (HMA</w:t>
      </w:r>
      <w:r w:rsidR="00270230">
        <w:rPr>
          <w:color w:val="212529"/>
          <w:sz w:val="24"/>
          <w:szCs w:val="24"/>
          <w:shd w:val="clear" w:color="auto" w:fill="FFFFFF"/>
        </w:rPr>
        <w:t>s</w:t>
      </w:r>
      <w:r w:rsidR="008D77D1">
        <w:rPr>
          <w:color w:val="212529"/>
          <w:sz w:val="24"/>
          <w:szCs w:val="24"/>
          <w:shd w:val="clear" w:color="auto" w:fill="FFFFFF"/>
        </w:rPr>
        <w:t>)’</w:t>
      </w:r>
      <w:r w:rsidR="00CB2725">
        <w:rPr>
          <w:color w:val="212529"/>
          <w:sz w:val="24"/>
          <w:szCs w:val="24"/>
          <w:shd w:val="clear" w:color="auto" w:fill="FFFFFF"/>
        </w:rPr>
        <w:t xml:space="preserve">. </w:t>
      </w:r>
      <w:r w:rsidR="000F7363">
        <w:rPr>
          <w:color w:val="212529"/>
          <w:sz w:val="24"/>
          <w:szCs w:val="24"/>
          <w:shd w:val="clear" w:color="auto" w:fill="FFFFFF"/>
        </w:rPr>
        <w:t xml:space="preserve"> </w:t>
      </w:r>
      <w:r w:rsidR="007014E8">
        <w:rPr>
          <w:color w:val="212529"/>
          <w:sz w:val="24"/>
          <w:szCs w:val="24"/>
          <w:shd w:val="clear" w:color="auto" w:fill="FFFFFF"/>
        </w:rPr>
        <w:t xml:space="preserve">All </w:t>
      </w:r>
      <w:r w:rsidR="00270230">
        <w:rPr>
          <w:color w:val="212529"/>
          <w:sz w:val="24"/>
          <w:szCs w:val="24"/>
          <w:shd w:val="clear" w:color="auto" w:fill="FFFFFF"/>
        </w:rPr>
        <w:t xml:space="preserve">management </w:t>
      </w:r>
      <w:r w:rsidR="007014E8">
        <w:rPr>
          <w:color w:val="212529"/>
          <w:sz w:val="24"/>
          <w:szCs w:val="24"/>
          <w:shd w:val="clear" w:color="auto" w:fill="FFFFFF"/>
        </w:rPr>
        <w:t xml:space="preserve">actions to include </w:t>
      </w:r>
      <w:r w:rsidR="00270230">
        <w:rPr>
          <w:color w:val="212529"/>
          <w:sz w:val="24"/>
          <w:szCs w:val="24"/>
          <w:shd w:val="clear" w:color="auto" w:fill="FFFFFF"/>
        </w:rPr>
        <w:t xml:space="preserve">surveys, monitoring, </w:t>
      </w:r>
      <w:r w:rsidR="007014E8">
        <w:rPr>
          <w:color w:val="212529"/>
          <w:sz w:val="24"/>
          <w:szCs w:val="24"/>
          <w:shd w:val="clear" w:color="auto" w:fill="FFFFFF"/>
        </w:rPr>
        <w:t xml:space="preserve">roundups and removals are governed by </w:t>
      </w:r>
      <w:r w:rsidR="008D77D1" w:rsidRPr="006C28DD">
        <w:rPr>
          <w:sz w:val="24"/>
          <w:szCs w:val="24"/>
        </w:rPr>
        <w:t>‘The Wild Free-Roaming Horses and Burros Act of 1971</w:t>
      </w:r>
      <w:r w:rsidR="00DB306F" w:rsidRPr="006C28DD">
        <w:rPr>
          <w:sz w:val="24"/>
          <w:szCs w:val="24"/>
        </w:rPr>
        <w:t xml:space="preserve"> (as amended</w:t>
      </w:r>
      <w:r w:rsidR="006C28DD" w:rsidRPr="006C28DD">
        <w:rPr>
          <w:sz w:val="24"/>
          <w:szCs w:val="24"/>
        </w:rPr>
        <w:t xml:space="preserve"> by </w:t>
      </w:r>
      <w:r w:rsidR="006C28DD" w:rsidRPr="007014E8">
        <w:rPr>
          <w:sz w:val="24"/>
          <w:szCs w:val="24"/>
          <w:shd w:val="clear" w:color="auto" w:fill="FFFFFF"/>
        </w:rPr>
        <w:t>Congress in 1976, 1978, 1996, and 2004</w:t>
      </w:r>
      <w:r w:rsidR="00DB306F" w:rsidRPr="007014E8">
        <w:rPr>
          <w:sz w:val="24"/>
          <w:szCs w:val="24"/>
        </w:rPr>
        <w:t>)</w:t>
      </w:r>
      <w:r w:rsidR="008D77D1" w:rsidRPr="007014E8">
        <w:rPr>
          <w:sz w:val="24"/>
          <w:szCs w:val="24"/>
        </w:rPr>
        <w:t>’</w:t>
      </w:r>
      <w:r w:rsidR="007014E8" w:rsidRPr="007014E8">
        <w:rPr>
          <w:sz w:val="24"/>
          <w:szCs w:val="24"/>
        </w:rPr>
        <w:t xml:space="preserve">.  </w:t>
      </w:r>
      <w:r w:rsidR="00A36C6D" w:rsidRPr="007014E8">
        <w:rPr>
          <w:color w:val="212529"/>
          <w:sz w:val="24"/>
          <w:szCs w:val="24"/>
          <w:shd w:val="clear" w:color="auto" w:fill="FFFFFF"/>
        </w:rPr>
        <w:t xml:space="preserve">The </w:t>
      </w:r>
      <w:r w:rsidR="00970459">
        <w:rPr>
          <w:color w:val="212529"/>
          <w:sz w:val="24"/>
          <w:szCs w:val="24"/>
          <w:shd w:val="clear" w:color="auto" w:fill="FFFFFF"/>
        </w:rPr>
        <w:t xml:space="preserve">Department of Interior has the overall management responsibility and has delegated these actions to the </w:t>
      </w:r>
      <w:r w:rsidR="00A36C6D" w:rsidRPr="007014E8">
        <w:rPr>
          <w:color w:val="212529"/>
          <w:sz w:val="24"/>
          <w:szCs w:val="24"/>
          <w:shd w:val="clear" w:color="auto" w:fill="FFFFFF"/>
        </w:rPr>
        <w:t xml:space="preserve">BLM </w:t>
      </w:r>
      <w:r w:rsidR="00270230">
        <w:rPr>
          <w:color w:val="212529"/>
          <w:sz w:val="24"/>
          <w:szCs w:val="24"/>
          <w:shd w:val="clear" w:color="auto" w:fill="FFFFFF"/>
        </w:rPr>
        <w:t xml:space="preserve">for the areas </w:t>
      </w:r>
      <w:r w:rsidR="00970459">
        <w:rPr>
          <w:color w:val="212529"/>
          <w:sz w:val="24"/>
          <w:szCs w:val="24"/>
          <w:shd w:val="clear" w:color="auto" w:fill="FFFFFF"/>
        </w:rPr>
        <w:t xml:space="preserve">here.  BLM </w:t>
      </w:r>
      <w:r w:rsidR="00A36C6D" w:rsidRPr="007014E8">
        <w:rPr>
          <w:color w:val="212529"/>
          <w:sz w:val="24"/>
          <w:szCs w:val="24"/>
          <w:shd w:val="clear" w:color="auto" w:fill="FFFFFF"/>
        </w:rPr>
        <w:t xml:space="preserve">manages free-roaming wild horses and burros on public lands as part of its multiple-use mission, with the goal of supporting healthy wild horses and burros on </w:t>
      </w:r>
      <w:r w:rsidR="00970459">
        <w:rPr>
          <w:color w:val="212529"/>
          <w:sz w:val="24"/>
          <w:szCs w:val="24"/>
          <w:shd w:val="clear" w:color="auto" w:fill="FFFFFF"/>
        </w:rPr>
        <w:t>viable</w:t>
      </w:r>
      <w:r w:rsidR="00A36C6D" w:rsidRPr="007014E8">
        <w:rPr>
          <w:color w:val="212529"/>
          <w:sz w:val="24"/>
          <w:szCs w:val="24"/>
          <w:shd w:val="clear" w:color="auto" w:fill="FFFFFF"/>
        </w:rPr>
        <w:t xml:space="preserve"> public rangelands.  The BLM is responsible for determining and maintaining appropriate management levels (AML</w:t>
      </w:r>
      <w:r w:rsidR="00D60223">
        <w:rPr>
          <w:color w:val="212529"/>
          <w:sz w:val="24"/>
          <w:szCs w:val="24"/>
          <w:shd w:val="clear" w:color="auto" w:fill="FFFFFF"/>
        </w:rPr>
        <w:t>s</w:t>
      </w:r>
      <w:r w:rsidR="00A36C6D" w:rsidRPr="007014E8">
        <w:rPr>
          <w:color w:val="212529"/>
          <w:sz w:val="24"/>
          <w:szCs w:val="24"/>
          <w:shd w:val="clear" w:color="auto" w:fill="FFFFFF"/>
        </w:rPr>
        <w:t xml:space="preserve">) for each herd and works to achieve that population target through a variety of management processes, including limiting reproduction in some herds through the use of birth control and </w:t>
      </w:r>
      <w:r w:rsidR="00970459">
        <w:rPr>
          <w:color w:val="212529"/>
          <w:sz w:val="24"/>
          <w:szCs w:val="24"/>
          <w:shd w:val="clear" w:color="auto" w:fill="FFFFFF"/>
        </w:rPr>
        <w:t xml:space="preserve">round ups </w:t>
      </w:r>
      <w:r w:rsidR="00A36C6D" w:rsidRPr="007014E8">
        <w:rPr>
          <w:color w:val="212529"/>
          <w:sz w:val="24"/>
          <w:szCs w:val="24"/>
          <w:shd w:val="clear" w:color="auto" w:fill="FFFFFF"/>
        </w:rPr>
        <w:t>that remove excess animals from the range. </w:t>
      </w:r>
      <w:r w:rsidR="00AA308A" w:rsidRPr="007014E8">
        <w:rPr>
          <w:color w:val="212529"/>
          <w:sz w:val="24"/>
          <w:szCs w:val="24"/>
          <w:shd w:val="clear" w:color="auto" w:fill="FFFFFF"/>
        </w:rPr>
        <w:t>Maintaining herd size at the appropriate management level is the best way to ensure healthy horses and burros on healthy rangelands.</w:t>
      </w:r>
    </w:p>
    <w:p w14:paraId="3DC29609" w14:textId="77777777" w:rsidR="000F7363" w:rsidRDefault="000F7363" w:rsidP="00962D8A">
      <w:pPr>
        <w:pStyle w:val="NormalWeb"/>
        <w:shd w:val="clear" w:color="auto" w:fill="FFFFFF"/>
        <w:spacing w:before="0" w:beforeAutospacing="0" w:after="0" w:afterAutospacing="0"/>
        <w:rPr>
          <w:color w:val="212529"/>
          <w:sz w:val="24"/>
          <w:szCs w:val="24"/>
          <w:shd w:val="clear" w:color="auto" w:fill="FFFFFF"/>
        </w:rPr>
      </w:pPr>
    </w:p>
    <w:p w14:paraId="392928F4" w14:textId="4390D975" w:rsidR="00962D8A" w:rsidRDefault="000F7363" w:rsidP="00962D8A">
      <w:pPr>
        <w:pStyle w:val="NormalWeb"/>
        <w:shd w:val="clear" w:color="auto" w:fill="FFFFFF"/>
        <w:spacing w:before="0" w:beforeAutospacing="0" w:after="0" w:afterAutospacing="0"/>
        <w:rPr>
          <w:color w:val="212529"/>
          <w:sz w:val="24"/>
          <w:szCs w:val="24"/>
          <w:shd w:val="clear" w:color="auto" w:fill="FFFFFF"/>
        </w:rPr>
      </w:pPr>
      <w:r>
        <w:rPr>
          <w:color w:val="212529"/>
          <w:sz w:val="24"/>
          <w:szCs w:val="24"/>
          <w:shd w:val="clear" w:color="auto" w:fill="FFFFFF"/>
        </w:rPr>
        <w:t xml:space="preserve">5.  ‘Fish and Wildlife’ update was provided by Peter Sanzenbacher and Brian Croft from the Palms Spring FWS Office. </w:t>
      </w:r>
      <w:r w:rsidR="00470A4B">
        <w:rPr>
          <w:color w:val="212529"/>
          <w:sz w:val="24"/>
          <w:szCs w:val="24"/>
          <w:shd w:val="clear" w:color="auto" w:fill="FFFFFF"/>
        </w:rPr>
        <w:t xml:space="preserve">The Palms Springs Office </w:t>
      </w:r>
      <w:r w:rsidR="00AA308A">
        <w:rPr>
          <w:color w:val="212529"/>
          <w:sz w:val="24"/>
          <w:szCs w:val="24"/>
          <w:shd w:val="clear" w:color="auto" w:fill="FFFFFF"/>
        </w:rPr>
        <w:t xml:space="preserve">is organized into </w:t>
      </w:r>
      <w:r w:rsidR="00470A4B">
        <w:rPr>
          <w:color w:val="212529"/>
          <w:sz w:val="24"/>
          <w:szCs w:val="24"/>
          <w:shd w:val="clear" w:color="auto" w:fill="FFFFFF"/>
        </w:rPr>
        <w:t xml:space="preserve">a Colorado and </w:t>
      </w:r>
      <w:r w:rsidR="00AA308A">
        <w:rPr>
          <w:color w:val="212529"/>
          <w:sz w:val="24"/>
          <w:szCs w:val="24"/>
          <w:shd w:val="clear" w:color="auto" w:fill="FFFFFF"/>
        </w:rPr>
        <w:t xml:space="preserve">Mojave Desert </w:t>
      </w:r>
      <w:r w:rsidR="00470A4B">
        <w:rPr>
          <w:color w:val="212529"/>
          <w:sz w:val="24"/>
          <w:szCs w:val="24"/>
          <w:shd w:val="clear" w:color="auto" w:fill="FFFFFF"/>
        </w:rPr>
        <w:t>Division</w:t>
      </w:r>
      <w:r w:rsidR="001763C2">
        <w:rPr>
          <w:color w:val="212529"/>
          <w:sz w:val="24"/>
          <w:szCs w:val="24"/>
          <w:shd w:val="clear" w:color="auto" w:fill="FFFFFF"/>
        </w:rPr>
        <w:t xml:space="preserve"> and Peter provided the following updates</w:t>
      </w:r>
      <w:r w:rsidR="00470A4B">
        <w:rPr>
          <w:color w:val="212529"/>
          <w:sz w:val="24"/>
          <w:szCs w:val="24"/>
          <w:shd w:val="clear" w:color="auto" w:fill="FFFFFF"/>
        </w:rPr>
        <w:t xml:space="preserve">. </w:t>
      </w:r>
    </w:p>
    <w:p w14:paraId="4B5E8A5D" w14:textId="6B9C3F88" w:rsidR="00470A4B" w:rsidRDefault="007014E8" w:rsidP="00962D8A">
      <w:pPr>
        <w:pStyle w:val="NormalWeb"/>
        <w:shd w:val="clear" w:color="auto" w:fill="FFFFFF"/>
        <w:spacing w:before="0" w:beforeAutospacing="0" w:after="0" w:afterAutospacing="0"/>
        <w:rPr>
          <w:color w:val="212529"/>
          <w:sz w:val="24"/>
          <w:szCs w:val="24"/>
          <w:shd w:val="clear" w:color="auto" w:fill="FFFFFF"/>
        </w:rPr>
      </w:pPr>
      <w:r>
        <w:rPr>
          <w:color w:val="212529"/>
          <w:sz w:val="24"/>
          <w:szCs w:val="24"/>
          <w:shd w:val="clear" w:color="auto" w:fill="FFFFFF"/>
        </w:rPr>
        <w:t xml:space="preserve">For the </w:t>
      </w:r>
      <w:r w:rsidR="00470A4B" w:rsidRPr="007014E8">
        <w:rPr>
          <w:b/>
          <w:bCs/>
          <w:color w:val="212529"/>
          <w:sz w:val="24"/>
          <w:szCs w:val="24"/>
          <w:shd w:val="clear" w:color="auto" w:fill="FFFFFF"/>
        </w:rPr>
        <w:t>Colorado Desert Division</w:t>
      </w:r>
      <w:r w:rsidR="00470A4B">
        <w:rPr>
          <w:color w:val="212529"/>
          <w:sz w:val="24"/>
          <w:szCs w:val="24"/>
          <w:shd w:val="clear" w:color="auto" w:fill="FFFFFF"/>
        </w:rPr>
        <w:t xml:space="preserve"> updates included:</w:t>
      </w:r>
    </w:p>
    <w:p w14:paraId="4422B17B" w14:textId="2FAE28F9" w:rsidR="00AA308A" w:rsidRDefault="00AA308A" w:rsidP="00AA308A">
      <w:pPr>
        <w:autoSpaceDE w:val="0"/>
        <w:autoSpaceDN w:val="0"/>
        <w:adjustRightInd w:val="0"/>
        <w:rPr>
          <w:color w:val="000000"/>
        </w:rPr>
      </w:pPr>
      <w:r>
        <w:rPr>
          <w:b/>
          <w:bCs/>
          <w:color w:val="000000"/>
        </w:rPr>
        <w:t>Renewable Energy</w:t>
      </w:r>
      <w:r w:rsidR="007014E8">
        <w:rPr>
          <w:b/>
          <w:bCs/>
          <w:color w:val="000000"/>
        </w:rPr>
        <w:t xml:space="preserve"> Projects Approved</w:t>
      </w:r>
      <w:r>
        <w:rPr>
          <w:b/>
          <w:bCs/>
          <w:color w:val="000000"/>
        </w:rPr>
        <w:t>:</w:t>
      </w:r>
      <w:r w:rsidR="007014E8">
        <w:rPr>
          <w:color w:val="000000"/>
        </w:rPr>
        <w:t xml:space="preserve">  </w:t>
      </w:r>
      <w:r>
        <w:rPr>
          <w:color w:val="000000"/>
        </w:rPr>
        <w:t>Recently Approved Solar Projects</w:t>
      </w:r>
      <w:r>
        <w:rPr>
          <w:b/>
          <w:bCs/>
          <w:color w:val="000000"/>
        </w:rPr>
        <w:t xml:space="preserve"> </w:t>
      </w:r>
      <w:r>
        <w:rPr>
          <w:color w:val="000000"/>
        </w:rPr>
        <w:t xml:space="preserve">– Desert Harvest, Palen, Oberon, Arica, Victory Pass </w:t>
      </w:r>
      <w:r w:rsidR="007014E8">
        <w:rPr>
          <w:color w:val="000000"/>
        </w:rPr>
        <w:t xml:space="preserve">with </w:t>
      </w:r>
      <w:r>
        <w:rPr>
          <w:color w:val="000000"/>
        </w:rPr>
        <w:t xml:space="preserve">20,000 acres </w:t>
      </w:r>
      <w:r w:rsidR="007014E8">
        <w:rPr>
          <w:color w:val="000000"/>
        </w:rPr>
        <w:t xml:space="preserve">of </w:t>
      </w:r>
      <w:r>
        <w:rPr>
          <w:color w:val="000000"/>
        </w:rPr>
        <w:t>mitigation</w:t>
      </w:r>
      <w:r w:rsidR="007014E8">
        <w:rPr>
          <w:color w:val="000000"/>
        </w:rPr>
        <w:t>.</w:t>
      </w:r>
    </w:p>
    <w:p w14:paraId="34638531" w14:textId="02B4FF62" w:rsidR="00AA308A" w:rsidRDefault="00AA308A" w:rsidP="00AA308A">
      <w:pPr>
        <w:autoSpaceDE w:val="0"/>
        <w:autoSpaceDN w:val="0"/>
        <w:adjustRightInd w:val="0"/>
        <w:rPr>
          <w:color w:val="000000"/>
        </w:rPr>
      </w:pPr>
      <w:r>
        <w:rPr>
          <w:b/>
          <w:bCs/>
          <w:color w:val="000000"/>
        </w:rPr>
        <w:t xml:space="preserve">Pending </w:t>
      </w:r>
      <w:r w:rsidR="007014E8" w:rsidRPr="007014E8">
        <w:rPr>
          <w:b/>
          <w:bCs/>
          <w:color w:val="000000"/>
        </w:rPr>
        <w:t xml:space="preserve">Renewable Energy </w:t>
      </w:r>
      <w:r>
        <w:rPr>
          <w:b/>
          <w:bCs/>
          <w:color w:val="000000"/>
        </w:rPr>
        <w:t>Projects</w:t>
      </w:r>
      <w:r w:rsidR="007014E8">
        <w:rPr>
          <w:b/>
          <w:bCs/>
          <w:color w:val="000000"/>
        </w:rPr>
        <w:t>:</w:t>
      </w:r>
      <w:r w:rsidR="007014E8">
        <w:rPr>
          <w:color w:val="000000"/>
        </w:rPr>
        <w:t xml:space="preserve">  </w:t>
      </w:r>
      <w:r>
        <w:rPr>
          <w:color w:val="000000"/>
        </w:rPr>
        <w:t xml:space="preserve">Easley, Sapphire, Lycan, </w:t>
      </w:r>
      <w:r w:rsidR="007014E8">
        <w:rPr>
          <w:color w:val="000000"/>
        </w:rPr>
        <w:t xml:space="preserve">and </w:t>
      </w:r>
      <w:r>
        <w:rPr>
          <w:color w:val="000000"/>
        </w:rPr>
        <w:t>East Mesa Solar</w:t>
      </w:r>
      <w:r w:rsidR="007014E8">
        <w:rPr>
          <w:color w:val="000000"/>
        </w:rPr>
        <w:t>, all of these are with</w:t>
      </w:r>
      <w:r>
        <w:rPr>
          <w:color w:val="000000"/>
        </w:rPr>
        <w:t>in BLM</w:t>
      </w:r>
      <w:r w:rsidR="007014E8">
        <w:rPr>
          <w:color w:val="000000"/>
        </w:rPr>
        <w:t>/DRECP</w:t>
      </w:r>
      <w:r>
        <w:rPr>
          <w:color w:val="000000"/>
        </w:rPr>
        <w:t xml:space="preserve"> Development Focus Areas</w:t>
      </w:r>
      <w:r w:rsidR="007014E8">
        <w:rPr>
          <w:color w:val="000000"/>
        </w:rPr>
        <w:t xml:space="preserve"> (DFAs).</w:t>
      </w:r>
    </w:p>
    <w:p w14:paraId="474C3CCB" w14:textId="183BECD3" w:rsidR="00AA308A" w:rsidRDefault="007014E8" w:rsidP="00AA308A">
      <w:pPr>
        <w:autoSpaceDE w:val="0"/>
        <w:autoSpaceDN w:val="0"/>
        <w:adjustRightInd w:val="0"/>
        <w:rPr>
          <w:color w:val="000000"/>
        </w:rPr>
      </w:pPr>
      <w:r>
        <w:rPr>
          <w:color w:val="000000"/>
        </w:rPr>
        <w:t>Additionally the Service is c</w:t>
      </w:r>
      <w:r w:rsidR="00AA308A">
        <w:rPr>
          <w:color w:val="000000"/>
        </w:rPr>
        <w:t>oordinating with California Energy Commission on three geothermal</w:t>
      </w:r>
      <w:r>
        <w:rPr>
          <w:color w:val="000000"/>
        </w:rPr>
        <w:t xml:space="preserve"> </w:t>
      </w:r>
      <w:r w:rsidR="00AA308A">
        <w:rPr>
          <w:color w:val="000000"/>
        </w:rPr>
        <w:t>projects near the Salton Sea</w:t>
      </w:r>
      <w:r>
        <w:rPr>
          <w:color w:val="000000"/>
        </w:rPr>
        <w:t>.</w:t>
      </w:r>
    </w:p>
    <w:p w14:paraId="3C23777C" w14:textId="4EF28C84" w:rsidR="00AA308A" w:rsidRDefault="007014E8" w:rsidP="007014E8">
      <w:pPr>
        <w:autoSpaceDE w:val="0"/>
        <w:autoSpaceDN w:val="0"/>
        <w:adjustRightInd w:val="0"/>
        <w:rPr>
          <w:color w:val="000000"/>
          <w:shd w:val="clear" w:color="auto" w:fill="FFFFFF"/>
        </w:rPr>
      </w:pPr>
      <w:r>
        <w:rPr>
          <w:b/>
          <w:bCs/>
          <w:color w:val="000000"/>
        </w:rPr>
        <w:t xml:space="preserve">Other areas for the Colorado Division include: </w:t>
      </w:r>
      <w:r w:rsidR="00AA308A">
        <w:rPr>
          <w:color w:val="000000"/>
        </w:rPr>
        <w:t>Working with BLM on conservation of desert pupfish at San Felipe Creek</w:t>
      </w:r>
      <w:r>
        <w:rPr>
          <w:color w:val="000000"/>
        </w:rPr>
        <w:t xml:space="preserve"> </w:t>
      </w:r>
      <w:r w:rsidR="00AA308A">
        <w:rPr>
          <w:color w:val="000000"/>
        </w:rPr>
        <w:t>and Dos Palmas Preserve</w:t>
      </w:r>
      <w:r>
        <w:rPr>
          <w:color w:val="000000"/>
        </w:rPr>
        <w:t xml:space="preserve">, and the completion of the </w:t>
      </w:r>
      <w:r w:rsidR="00AA308A">
        <w:rPr>
          <w:color w:val="000000"/>
        </w:rPr>
        <w:t>programmatic consultation for Salton Sea restoration projects</w:t>
      </w:r>
      <w:r>
        <w:rPr>
          <w:color w:val="000000"/>
        </w:rPr>
        <w:t>.</w:t>
      </w:r>
    </w:p>
    <w:p w14:paraId="4ED80430" w14:textId="05D00A52" w:rsidR="00AA308A" w:rsidRDefault="00AA308A" w:rsidP="00962D8A">
      <w:pPr>
        <w:pStyle w:val="NormalWeb"/>
        <w:shd w:val="clear" w:color="auto" w:fill="FFFFFF"/>
        <w:spacing w:before="0" w:beforeAutospacing="0" w:after="0" w:afterAutospacing="0"/>
        <w:rPr>
          <w:color w:val="212529"/>
          <w:sz w:val="24"/>
          <w:szCs w:val="24"/>
          <w:shd w:val="clear" w:color="auto" w:fill="FFFFFF"/>
        </w:rPr>
      </w:pPr>
    </w:p>
    <w:p w14:paraId="23D4BC00" w14:textId="661DAD91" w:rsidR="00C33A0B" w:rsidRPr="00C33A0B" w:rsidRDefault="00470A4B" w:rsidP="00C33A0B">
      <w:pPr>
        <w:pStyle w:val="NormalWeb"/>
        <w:shd w:val="clear" w:color="auto" w:fill="FFFFFF"/>
        <w:spacing w:before="0" w:beforeAutospacing="0" w:after="0" w:afterAutospacing="0"/>
        <w:rPr>
          <w:sz w:val="24"/>
          <w:szCs w:val="24"/>
        </w:rPr>
      </w:pPr>
      <w:r w:rsidRPr="00C33A0B">
        <w:rPr>
          <w:color w:val="212529"/>
          <w:sz w:val="24"/>
          <w:szCs w:val="24"/>
          <w:shd w:val="clear" w:color="auto" w:fill="FFFFFF"/>
        </w:rPr>
        <w:t xml:space="preserve">The </w:t>
      </w:r>
      <w:r w:rsidRPr="007014E8">
        <w:rPr>
          <w:b/>
          <w:bCs/>
          <w:color w:val="212529"/>
          <w:sz w:val="24"/>
          <w:szCs w:val="24"/>
          <w:shd w:val="clear" w:color="auto" w:fill="FFFFFF"/>
        </w:rPr>
        <w:t>Mojave Desert Division</w:t>
      </w:r>
      <w:r w:rsidRPr="00C33A0B">
        <w:rPr>
          <w:color w:val="212529"/>
          <w:sz w:val="24"/>
          <w:szCs w:val="24"/>
          <w:shd w:val="clear" w:color="auto" w:fill="FFFFFF"/>
        </w:rPr>
        <w:t xml:space="preserve"> updates included:</w:t>
      </w:r>
      <w:r w:rsidR="007014E8">
        <w:rPr>
          <w:color w:val="212529"/>
          <w:sz w:val="24"/>
          <w:szCs w:val="24"/>
          <w:shd w:val="clear" w:color="auto" w:fill="FFFFFF"/>
        </w:rPr>
        <w:t xml:space="preserve"> The issue of </w:t>
      </w:r>
      <w:r w:rsidR="00C33A0B" w:rsidRPr="00C33A0B">
        <w:rPr>
          <w:sz w:val="24"/>
          <w:szCs w:val="24"/>
        </w:rPr>
        <w:t xml:space="preserve">condor incidental take permits </w:t>
      </w:r>
      <w:r w:rsidR="008356AD">
        <w:rPr>
          <w:sz w:val="24"/>
          <w:szCs w:val="24"/>
        </w:rPr>
        <w:t xml:space="preserve">granted </w:t>
      </w:r>
      <w:r w:rsidR="00C33A0B" w:rsidRPr="00C33A0B">
        <w:rPr>
          <w:sz w:val="24"/>
          <w:szCs w:val="24"/>
        </w:rPr>
        <w:t>to the Wind Energy California Condor</w:t>
      </w:r>
      <w:r w:rsidR="00C33A0B">
        <w:t xml:space="preserve"> </w:t>
      </w:r>
      <w:r w:rsidR="00C33A0B" w:rsidRPr="00C33A0B">
        <w:rPr>
          <w:sz w:val="24"/>
          <w:szCs w:val="24"/>
        </w:rPr>
        <w:t>Working Group (WECAT)</w:t>
      </w:r>
      <w:r w:rsidR="007014E8">
        <w:rPr>
          <w:sz w:val="24"/>
          <w:szCs w:val="24"/>
        </w:rPr>
        <w:t>.</w:t>
      </w:r>
    </w:p>
    <w:p w14:paraId="31564A42" w14:textId="240AFE14" w:rsidR="00C33A0B" w:rsidRPr="00C33A0B" w:rsidRDefault="00C33A0B" w:rsidP="00C33A0B">
      <w:pPr>
        <w:autoSpaceDE w:val="0"/>
        <w:autoSpaceDN w:val="0"/>
        <w:adjustRightInd w:val="0"/>
        <w:rPr>
          <w:color w:val="000000"/>
        </w:rPr>
      </w:pPr>
      <w:r w:rsidRPr="00C33A0B">
        <w:rPr>
          <w:color w:val="000000"/>
        </w:rPr>
        <w:t xml:space="preserve">WECAT </w:t>
      </w:r>
      <w:r w:rsidR="007014E8">
        <w:rPr>
          <w:color w:val="000000"/>
        </w:rPr>
        <w:t xml:space="preserve">is a </w:t>
      </w:r>
      <w:r w:rsidRPr="00C33A0B">
        <w:rPr>
          <w:color w:val="000000"/>
        </w:rPr>
        <w:t>group of 24 wind operators in the Tehachapi Wind Resource Area.</w:t>
      </w:r>
    </w:p>
    <w:p w14:paraId="566BA68F" w14:textId="1B9891C8" w:rsidR="00C33A0B" w:rsidRPr="00C33A0B" w:rsidRDefault="00C33A0B" w:rsidP="00C33A0B">
      <w:pPr>
        <w:autoSpaceDE w:val="0"/>
        <w:autoSpaceDN w:val="0"/>
        <w:adjustRightInd w:val="0"/>
        <w:rPr>
          <w:color w:val="000000"/>
        </w:rPr>
      </w:pPr>
      <w:r>
        <w:rPr>
          <w:color w:val="000000"/>
        </w:rPr>
        <w:t>-</w:t>
      </w:r>
      <w:r w:rsidRPr="00C33A0B">
        <w:rPr>
          <w:color w:val="000000"/>
        </w:rPr>
        <w:t xml:space="preserve"> Developing a General Conservation Plan for the Desert Tortoise in California</w:t>
      </w:r>
      <w:r w:rsidR="008356AD">
        <w:rPr>
          <w:color w:val="000000"/>
        </w:rPr>
        <w:t>.</w:t>
      </w:r>
    </w:p>
    <w:p w14:paraId="7AE19AF4" w14:textId="64090255" w:rsidR="00C33A0B" w:rsidRPr="00C33A0B" w:rsidRDefault="00C33A0B" w:rsidP="00C33A0B">
      <w:pPr>
        <w:autoSpaceDE w:val="0"/>
        <w:autoSpaceDN w:val="0"/>
        <w:adjustRightInd w:val="0"/>
        <w:rPr>
          <w:color w:val="000000"/>
        </w:rPr>
      </w:pPr>
      <w:r>
        <w:rPr>
          <w:color w:val="000000"/>
        </w:rPr>
        <w:t xml:space="preserve">- </w:t>
      </w:r>
      <w:r w:rsidRPr="00C33A0B">
        <w:rPr>
          <w:color w:val="000000"/>
        </w:rPr>
        <w:t>Working on individual habitat conservation plans and incidental take permits</w:t>
      </w:r>
    </w:p>
    <w:p w14:paraId="3C028F22" w14:textId="54C20DCC" w:rsidR="00C33A0B" w:rsidRPr="00C33A0B" w:rsidRDefault="00C33A0B" w:rsidP="00C33A0B">
      <w:pPr>
        <w:autoSpaceDE w:val="0"/>
        <w:autoSpaceDN w:val="0"/>
        <w:adjustRightInd w:val="0"/>
        <w:rPr>
          <w:color w:val="000000"/>
        </w:rPr>
      </w:pPr>
      <w:r w:rsidRPr="00C33A0B">
        <w:rPr>
          <w:color w:val="000000"/>
        </w:rPr>
        <w:lastRenderedPageBreak/>
        <w:t>for Desert Breeze and Overnight Solar Projects and Oro Grande Cement</w:t>
      </w:r>
      <w:r w:rsidR="007014E8">
        <w:rPr>
          <w:color w:val="000000"/>
        </w:rPr>
        <w:t>.</w:t>
      </w:r>
    </w:p>
    <w:p w14:paraId="4939D501" w14:textId="33981E5B" w:rsidR="00C33A0B" w:rsidRPr="00C33A0B" w:rsidRDefault="00C33A0B" w:rsidP="00C33A0B">
      <w:pPr>
        <w:autoSpaceDE w:val="0"/>
        <w:autoSpaceDN w:val="0"/>
        <w:adjustRightInd w:val="0"/>
        <w:rPr>
          <w:color w:val="000000"/>
        </w:rPr>
      </w:pPr>
      <w:r w:rsidRPr="00C33A0B">
        <w:rPr>
          <w:color w:val="000000"/>
        </w:rPr>
        <w:t>-</w:t>
      </w:r>
      <w:r>
        <w:rPr>
          <w:color w:val="000000"/>
        </w:rPr>
        <w:t xml:space="preserve"> </w:t>
      </w:r>
      <w:r w:rsidRPr="00C33A0B">
        <w:rPr>
          <w:color w:val="000000"/>
        </w:rPr>
        <w:t>Coordinating on Indian Valley Wells Groundwater Authority Water Pipeline</w:t>
      </w:r>
      <w:r w:rsidR="007014E8">
        <w:rPr>
          <w:color w:val="000000"/>
        </w:rPr>
        <w:t>.</w:t>
      </w:r>
    </w:p>
    <w:p w14:paraId="4AAD7668" w14:textId="6DD15B54" w:rsidR="00C33A0B" w:rsidRPr="00C33A0B" w:rsidRDefault="00C33A0B" w:rsidP="00C33A0B">
      <w:pPr>
        <w:autoSpaceDE w:val="0"/>
        <w:autoSpaceDN w:val="0"/>
        <w:adjustRightInd w:val="0"/>
        <w:rPr>
          <w:color w:val="000000"/>
        </w:rPr>
      </w:pPr>
      <w:r>
        <w:rPr>
          <w:color w:val="000000"/>
        </w:rPr>
        <w:t xml:space="preserve">- </w:t>
      </w:r>
      <w:r w:rsidRPr="00C33A0B">
        <w:rPr>
          <w:color w:val="000000"/>
        </w:rPr>
        <w:t>Participating on the Mohave Ground Squirrel Conservation Group</w:t>
      </w:r>
      <w:r w:rsidR="007014E8">
        <w:rPr>
          <w:color w:val="000000"/>
        </w:rPr>
        <w:t>.</w:t>
      </w:r>
    </w:p>
    <w:p w14:paraId="7BA454F6" w14:textId="37A20818" w:rsidR="00C33A0B" w:rsidRPr="00C33A0B" w:rsidRDefault="00C33A0B" w:rsidP="00C33A0B">
      <w:pPr>
        <w:autoSpaceDE w:val="0"/>
        <w:autoSpaceDN w:val="0"/>
        <w:adjustRightInd w:val="0"/>
        <w:rPr>
          <w:color w:val="000000"/>
        </w:rPr>
      </w:pPr>
      <w:r>
        <w:rPr>
          <w:color w:val="000000"/>
        </w:rPr>
        <w:t xml:space="preserve">- </w:t>
      </w:r>
      <w:r w:rsidRPr="00C33A0B">
        <w:rPr>
          <w:color w:val="000000"/>
        </w:rPr>
        <w:t>Coordinating an interagency group on Inyo California Towhee conservation</w:t>
      </w:r>
      <w:r w:rsidR="007014E8">
        <w:rPr>
          <w:color w:val="000000"/>
        </w:rPr>
        <w:t>.</w:t>
      </w:r>
    </w:p>
    <w:p w14:paraId="6A5C51C2" w14:textId="442FBB95" w:rsidR="00C33A0B" w:rsidRPr="00C33A0B" w:rsidRDefault="00C33A0B" w:rsidP="00C33A0B">
      <w:pPr>
        <w:autoSpaceDE w:val="0"/>
        <w:autoSpaceDN w:val="0"/>
        <w:adjustRightInd w:val="0"/>
        <w:rPr>
          <w:color w:val="000000"/>
        </w:rPr>
      </w:pPr>
      <w:r w:rsidRPr="00C33A0B">
        <w:rPr>
          <w:color w:val="000000"/>
        </w:rPr>
        <w:t>- Developing an interagency Cooperative Management Agreement</w:t>
      </w:r>
      <w:r w:rsidR="001763C2">
        <w:rPr>
          <w:color w:val="000000"/>
        </w:rPr>
        <w:t>.</w:t>
      </w:r>
    </w:p>
    <w:p w14:paraId="4E4AAB94" w14:textId="471D7408" w:rsidR="00C33A0B" w:rsidRPr="00C33A0B" w:rsidRDefault="00C33A0B" w:rsidP="00C33A0B">
      <w:pPr>
        <w:autoSpaceDE w:val="0"/>
        <w:autoSpaceDN w:val="0"/>
        <w:adjustRightInd w:val="0"/>
        <w:rPr>
          <w:color w:val="000000"/>
        </w:rPr>
      </w:pPr>
      <w:r>
        <w:rPr>
          <w:color w:val="000000"/>
        </w:rPr>
        <w:t xml:space="preserve">- </w:t>
      </w:r>
      <w:r w:rsidRPr="00C33A0B">
        <w:rPr>
          <w:color w:val="000000"/>
        </w:rPr>
        <w:t>Working on Inyo rock daisy conservation</w:t>
      </w:r>
      <w:r w:rsidR="001763C2">
        <w:rPr>
          <w:color w:val="000000"/>
        </w:rPr>
        <w:t xml:space="preserve"> </w:t>
      </w:r>
      <w:r w:rsidRPr="00C33A0B">
        <w:rPr>
          <w:color w:val="000000"/>
        </w:rPr>
        <w:t>petitioned to list with positive 90-day finding in spring 2023</w:t>
      </w:r>
      <w:r w:rsidR="008356AD">
        <w:rPr>
          <w:color w:val="000000"/>
        </w:rPr>
        <w:t>.</w:t>
      </w:r>
    </w:p>
    <w:p w14:paraId="7BA0C65D" w14:textId="4FF93098" w:rsidR="00C33A0B" w:rsidRPr="00C33A0B" w:rsidRDefault="00C33A0B" w:rsidP="00C33A0B">
      <w:pPr>
        <w:pStyle w:val="NormalWeb"/>
        <w:shd w:val="clear" w:color="auto" w:fill="FFFFFF"/>
        <w:spacing w:before="0" w:beforeAutospacing="0" w:after="0" w:afterAutospacing="0"/>
        <w:rPr>
          <w:color w:val="212529"/>
          <w:sz w:val="24"/>
          <w:szCs w:val="24"/>
          <w:shd w:val="clear" w:color="auto" w:fill="FFFFFF"/>
        </w:rPr>
      </w:pPr>
      <w:r>
        <w:rPr>
          <w:sz w:val="24"/>
          <w:szCs w:val="24"/>
        </w:rPr>
        <w:t xml:space="preserve">-  </w:t>
      </w:r>
      <w:r w:rsidRPr="00C33A0B">
        <w:rPr>
          <w:sz w:val="24"/>
          <w:szCs w:val="24"/>
        </w:rPr>
        <w:t>Recently petitioned to list Tecopa Bird’s Beak – working on 90-day finding</w:t>
      </w:r>
      <w:r w:rsidR="008356AD">
        <w:rPr>
          <w:sz w:val="24"/>
          <w:szCs w:val="24"/>
        </w:rPr>
        <w:t>.</w:t>
      </w:r>
    </w:p>
    <w:p w14:paraId="1928A63C" w14:textId="77777777" w:rsidR="00470A4B" w:rsidRDefault="00470A4B" w:rsidP="00962D8A">
      <w:pPr>
        <w:pStyle w:val="NormalWeb"/>
        <w:shd w:val="clear" w:color="auto" w:fill="FFFFFF"/>
        <w:spacing w:before="0" w:beforeAutospacing="0" w:after="0" w:afterAutospacing="0"/>
        <w:rPr>
          <w:color w:val="212529"/>
          <w:sz w:val="24"/>
          <w:szCs w:val="24"/>
          <w:shd w:val="clear" w:color="auto" w:fill="FFFFFF"/>
        </w:rPr>
      </w:pPr>
    </w:p>
    <w:p w14:paraId="1AC8F2CD" w14:textId="43FAF1F9" w:rsidR="00E65E90" w:rsidRPr="00E65E90" w:rsidRDefault="00AE67A5" w:rsidP="00AE67A5">
      <w:pPr>
        <w:pStyle w:val="NormalWeb"/>
        <w:shd w:val="clear" w:color="auto" w:fill="FFFFFF"/>
        <w:spacing w:before="0" w:beforeAutospacing="0" w:after="0" w:afterAutospacing="0"/>
        <w:rPr>
          <w:color w:val="1C1D1F"/>
          <w:sz w:val="24"/>
          <w:szCs w:val="24"/>
        </w:rPr>
      </w:pPr>
      <w:r>
        <w:rPr>
          <w:color w:val="212529"/>
          <w:sz w:val="24"/>
          <w:szCs w:val="24"/>
          <w:shd w:val="clear" w:color="auto" w:fill="FFFFFF"/>
        </w:rPr>
        <w:t>Brian Croft, FWS Military Liaison provided</w:t>
      </w:r>
      <w:r w:rsidR="00C33A0B">
        <w:rPr>
          <w:color w:val="212529"/>
          <w:sz w:val="24"/>
          <w:szCs w:val="24"/>
          <w:shd w:val="clear" w:color="auto" w:fill="FFFFFF"/>
        </w:rPr>
        <w:t xml:space="preserve"> an update on two of the </w:t>
      </w:r>
      <w:r w:rsidR="00E146F7" w:rsidRPr="00E146F7">
        <w:rPr>
          <w:b/>
          <w:bCs/>
          <w:color w:val="212529"/>
          <w:sz w:val="24"/>
          <w:szCs w:val="24"/>
          <w:shd w:val="clear" w:color="auto" w:fill="FFFFFF"/>
        </w:rPr>
        <w:t>‘</w:t>
      </w:r>
      <w:r w:rsidR="00E146F7" w:rsidRPr="00E146F7">
        <w:rPr>
          <w:b/>
          <w:bCs/>
          <w:color w:val="1C1D1F"/>
          <w:sz w:val="24"/>
          <w:szCs w:val="24"/>
        </w:rPr>
        <w:t>Recovery and Sustainment Partnership (RASP)’ initiatives</w:t>
      </w:r>
      <w:r w:rsidR="00E146F7" w:rsidRPr="00E146F7">
        <w:rPr>
          <w:b/>
          <w:bCs/>
          <w:color w:val="212529"/>
          <w:sz w:val="24"/>
          <w:szCs w:val="24"/>
          <w:shd w:val="clear" w:color="auto" w:fill="FFFFFF"/>
        </w:rPr>
        <w:t xml:space="preserve"> </w:t>
      </w:r>
      <w:r w:rsidR="00C33A0B">
        <w:rPr>
          <w:color w:val="212529"/>
          <w:sz w:val="24"/>
          <w:szCs w:val="24"/>
          <w:shd w:val="clear" w:color="auto" w:fill="FFFFFF"/>
        </w:rPr>
        <w:t>being undertaken by the Palms Springs Office, one</w:t>
      </w:r>
      <w:r w:rsidR="00E146F7">
        <w:rPr>
          <w:color w:val="212529"/>
          <w:sz w:val="24"/>
          <w:szCs w:val="24"/>
          <w:shd w:val="clear" w:color="auto" w:fill="FFFFFF"/>
        </w:rPr>
        <w:t xml:space="preserve"> is</w:t>
      </w:r>
      <w:r w:rsidR="00C33A0B">
        <w:rPr>
          <w:color w:val="212529"/>
          <w:sz w:val="24"/>
          <w:szCs w:val="24"/>
          <w:shd w:val="clear" w:color="auto" w:fill="FFFFFF"/>
        </w:rPr>
        <w:t xml:space="preserve"> for Desert Tortoise and the other for the Mohave Ground Squirrel. </w:t>
      </w:r>
      <w:r w:rsidR="00E146F7">
        <w:rPr>
          <w:color w:val="212529"/>
          <w:sz w:val="24"/>
          <w:szCs w:val="24"/>
          <w:shd w:val="clear" w:color="auto" w:fill="FFFFFF"/>
        </w:rPr>
        <w:t xml:space="preserve">The </w:t>
      </w:r>
      <w:r w:rsidR="00E65E90" w:rsidRPr="00AE67A5">
        <w:rPr>
          <w:color w:val="212529"/>
          <w:sz w:val="24"/>
          <w:szCs w:val="24"/>
          <w:shd w:val="clear" w:color="auto" w:fill="FFFFFF"/>
        </w:rPr>
        <w:t xml:space="preserve">DoD RASP Program </w:t>
      </w:r>
      <w:r w:rsidR="00E65E90" w:rsidRPr="00AE67A5">
        <w:rPr>
          <w:color w:val="1C1D1F"/>
          <w:sz w:val="24"/>
          <w:szCs w:val="24"/>
        </w:rPr>
        <w:t xml:space="preserve">is </w:t>
      </w:r>
      <w:r w:rsidR="00E146F7">
        <w:rPr>
          <w:color w:val="1C1D1F"/>
          <w:sz w:val="24"/>
          <w:szCs w:val="24"/>
        </w:rPr>
        <w:t xml:space="preserve">a </w:t>
      </w:r>
      <w:r w:rsidR="00E65E90" w:rsidRPr="00AE67A5">
        <w:rPr>
          <w:color w:val="1C1D1F"/>
          <w:sz w:val="24"/>
          <w:szCs w:val="24"/>
        </w:rPr>
        <w:t>partnership</w:t>
      </w:r>
      <w:r w:rsidR="00E146F7">
        <w:rPr>
          <w:color w:val="1C1D1F"/>
          <w:sz w:val="24"/>
          <w:szCs w:val="24"/>
        </w:rPr>
        <w:t xml:space="preserve"> between </w:t>
      </w:r>
      <w:r w:rsidR="00E65E90" w:rsidRPr="00AE67A5">
        <w:rPr>
          <w:color w:val="1C1D1F"/>
          <w:sz w:val="24"/>
          <w:szCs w:val="24"/>
        </w:rPr>
        <w:t xml:space="preserve">DoD and DOI </w:t>
      </w:r>
      <w:r w:rsidR="00E146F7">
        <w:rPr>
          <w:color w:val="1C1D1F"/>
          <w:sz w:val="24"/>
          <w:szCs w:val="24"/>
        </w:rPr>
        <w:t xml:space="preserve">that was initiated in </w:t>
      </w:r>
      <w:r w:rsidR="00E65E90" w:rsidRPr="00AE67A5">
        <w:rPr>
          <w:color w:val="1C1D1F"/>
          <w:sz w:val="24"/>
          <w:szCs w:val="24"/>
        </w:rPr>
        <w:t>2018</w:t>
      </w:r>
      <w:r w:rsidR="00E146F7">
        <w:rPr>
          <w:color w:val="1C1D1F"/>
          <w:sz w:val="24"/>
          <w:szCs w:val="24"/>
        </w:rPr>
        <w:t>.</w:t>
      </w:r>
      <w:r w:rsidR="00E65E90" w:rsidRPr="00AE67A5">
        <w:rPr>
          <w:color w:val="1C1D1F"/>
          <w:sz w:val="24"/>
          <w:szCs w:val="24"/>
        </w:rPr>
        <w:t xml:space="preserve"> Th</w:t>
      </w:r>
      <w:r w:rsidR="00E146F7">
        <w:rPr>
          <w:color w:val="1C1D1F"/>
          <w:sz w:val="24"/>
          <w:szCs w:val="24"/>
        </w:rPr>
        <w:t xml:space="preserve">e </w:t>
      </w:r>
      <w:r w:rsidR="00D52FCC">
        <w:rPr>
          <w:color w:val="1C1D1F"/>
          <w:sz w:val="24"/>
          <w:szCs w:val="24"/>
        </w:rPr>
        <w:t>effort i</w:t>
      </w:r>
      <w:r w:rsidR="00E146F7">
        <w:rPr>
          <w:color w:val="1C1D1F"/>
          <w:sz w:val="24"/>
          <w:szCs w:val="24"/>
        </w:rPr>
        <w:t xml:space="preserve">s designed to </w:t>
      </w:r>
      <w:r w:rsidR="00E65E90" w:rsidRPr="00AE67A5">
        <w:rPr>
          <w:color w:val="1C1D1F"/>
          <w:sz w:val="24"/>
          <w:szCs w:val="24"/>
        </w:rPr>
        <w:t xml:space="preserve">better address </w:t>
      </w:r>
      <w:r w:rsidR="00E146F7">
        <w:rPr>
          <w:color w:val="1C1D1F"/>
          <w:sz w:val="24"/>
          <w:szCs w:val="24"/>
        </w:rPr>
        <w:t>and support the</w:t>
      </w:r>
      <w:r w:rsidR="00E65E90" w:rsidRPr="00AE67A5">
        <w:rPr>
          <w:color w:val="1C1D1F"/>
          <w:sz w:val="24"/>
          <w:szCs w:val="24"/>
        </w:rPr>
        <w:t xml:space="preserve"> dynamic</w:t>
      </w:r>
      <w:r w:rsidR="00E146F7">
        <w:rPr>
          <w:color w:val="1C1D1F"/>
          <w:sz w:val="24"/>
          <w:szCs w:val="24"/>
        </w:rPr>
        <w:t>s</w:t>
      </w:r>
      <w:r w:rsidR="00E65E90" w:rsidRPr="00AE67A5">
        <w:rPr>
          <w:color w:val="1C1D1F"/>
          <w:sz w:val="24"/>
          <w:szCs w:val="24"/>
        </w:rPr>
        <w:t xml:space="preserve"> between imperiled species and </w:t>
      </w:r>
      <w:r w:rsidR="00E146F7">
        <w:rPr>
          <w:color w:val="1C1D1F"/>
          <w:sz w:val="24"/>
          <w:szCs w:val="24"/>
        </w:rPr>
        <w:t xml:space="preserve">military </w:t>
      </w:r>
      <w:r w:rsidR="00E65E90" w:rsidRPr="00AE67A5">
        <w:rPr>
          <w:color w:val="1C1D1F"/>
          <w:sz w:val="24"/>
          <w:szCs w:val="24"/>
        </w:rPr>
        <w:t>mission activities.</w:t>
      </w:r>
      <w:r>
        <w:rPr>
          <w:color w:val="1C1D1F"/>
          <w:sz w:val="24"/>
          <w:szCs w:val="24"/>
        </w:rPr>
        <w:t xml:space="preserve"> </w:t>
      </w:r>
      <w:r w:rsidR="00E65E90" w:rsidRPr="00E65E90">
        <w:rPr>
          <w:color w:val="1C1D1F"/>
          <w:sz w:val="24"/>
          <w:szCs w:val="24"/>
        </w:rPr>
        <w:t>The goals of the RASP are:</w:t>
      </w:r>
    </w:p>
    <w:p w14:paraId="2A176F33" w14:textId="5707DC26" w:rsidR="00E65E90" w:rsidRPr="00E65E90" w:rsidRDefault="00AE67A5" w:rsidP="00AE67A5">
      <w:pPr>
        <w:shd w:val="clear" w:color="auto" w:fill="FFFFFF"/>
        <w:rPr>
          <w:color w:val="1C1D1F"/>
        </w:rPr>
      </w:pPr>
      <w:r>
        <w:rPr>
          <w:color w:val="1C1D1F"/>
        </w:rPr>
        <w:t xml:space="preserve">    -</w:t>
      </w:r>
      <w:r w:rsidR="00E65E90" w:rsidRPr="00E65E90">
        <w:rPr>
          <w:color w:val="1C1D1F"/>
        </w:rPr>
        <w:t>Develop</w:t>
      </w:r>
      <w:r w:rsidR="00D52FCC">
        <w:rPr>
          <w:color w:val="1C1D1F"/>
        </w:rPr>
        <w:t>ing</w:t>
      </w:r>
      <w:r w:rsidR="00E65E90" w:rsidRPr="00E65E90">
        <w:rPr>
          <w:color w:val="1C1D1F"/>
        </w:rPr>
        <w:t xml:space="preserve"> innovative regulatory approaches and tools for achieving the purposes of the ESA in a manner consistent with both the USFWS and military mission needs and objectives;</w:t>
      </w:r>
    </w:p>
    <w:p w14:paraId="6011D15D" w14:textId="49ECC36E" w:rsidR="00E65E90" w:rsidRPr="00E65E90" w:rsidRDefault="00AE67A5" w:rsidP="00AE67A5">
      <w:pPr>
        <w:shd w:val="clear" w:color="auto" w:fill="FFFFFF"/>
        <w:rPr>
          <w:color w:val="1C1D1F"/>
        </w:rPr>
      </w:pPr>
      <w:r>
        <w:rPr>
          <w:color w:val="1C1D1F"/>
        </w:rPr>
        <w:t xml:space="preserve">    -</w:t>
      </w:r>
      <w:r w:rsidR="00E65E90" w:rsidRPr="00E65E90">
        <w:rPr>
          <w:color w:val="1C1D1F"/>
        </w:rPr>
        <w:t>Developing collaborative conservation initiatives to enhance species conservation, advance species recovery, and preclude the need to list additional species; and</w:t>
      </w:r>
    </w:p>
    <w:p w14:paraId="2699D4D2" w14:textId="55945D7E" w:rsidR="00E65E90" w:rsidRPr="00E65E90" w:rsidRDefault="00AE67A5" w:rsidP="00AE67A5">
      <w:pPr>
        <w:shd w:val="clear" w:color="auto" w:fill="FFFFFF"/>
        <w:rPr>
          <w:color w:val="1C1D1F"/>
        </w:rPr>
      </w:pPr>
      <w:r>
        <w:rPr>
          <w:color w:val="1C1D1F"/>
        </w:rPr>
        <w:t xml:space="preserve">    -</w:t>
      </w:r>
      <w:r w:rsidR="00E65E90" w:rsidRPr="00E65E90">
        <w:rPr>
          <w:color w:val="1C1D1F"/>
        </w:rPr>
        <w:t>Recognize successes while furthering the achievement of conservation goals and targets.</w:t>
      </w:r>
    </w:p>
    <w:p w14:paraId="2AA8E169" w14:textId="768655AD" w:rsidR="00AA308A" w:rsidRDefault="00AA308A" w:rsidP="00962D8A">
      <w:pPr>
        <w:pStyle w:val="NormalWeb"/>
        <w:shd w:val="clear" w:color="auto" w:fill="FFFFFF"/>
        <w:spacing w:before="0" w:beforeAutospacing="0" w:after="0" w:afterAutospacing="0"/>
        <w:rPr>
          <w:color w:val="212529"/>
          <w:sz w:val="24"/>
          <w:szCs w:val="24"/>
          <w:shd w:val="clear" w:color="auto" w:fill="FFFFFF"/>
        </w:rPr>
      </w:pPr>
    </w:p>
    <w:p w14:paraId="4BE03CD9" w14:textId="446CA0AD" w:rsidR="0018458E" w:rsidRPr="0018458E" w:rsidRDefault="00E65E90" w:rsidP="0018458E">
      <w:pPr>
        <w:autoSpaceDE w:val="0"/>
        <w:autoSpaceDN w:val="0"/>
        <w:adjustRightInd w:val="0"/>
      </w:pPr>
      <w:r w:rsidRPr="00E146F7">
        <w:rPr>
          <w:b/>
          <w:bCs/>
          <w:color w:val="212529"/>
          <w:shd w:val="clear" w:color="auto" w:fill="FFFFFF"/>
        </w:rPr>
        <w:t xml:space="preserve">Desert Tortoise RASP </w:t>
      </w:r>
      <w:r w:rsidR="009B1E3E">
        <w:rPr>
          <w:b/>
          <w:bCs/>
          <w:color w:val="212529"/>
          <w:shd w:val="clear" w:color="auto" w:fill="FFFFFF"/>
        </w:rPr>
        <w:t>overview</w:t>
      </w:r>
      <w:r w:rsidRPr="00E146F7">
        <w:rPr>
          <w:b/>
          <w:bCs/>
          <w:color w:val="212529"/>
          <w:shd w:val="clear" w:color="auto" w:fill="FFFFFF"/>
        </w:rPr>
        <w:t xml:space="preserve">. </w:t>
      </w:r>
      <w:r w:rsidR="0018458E">
        <w:rPr>
          <w:b/>
          <w:bCs/>
          <w:color w:val="212529"/>
          <w:shd w:val="clear" w:color="auto" w:fill="FFFFFF"/>
        </w:rPr>
        <w:t xml:space="preserve"> </w:t>
      </w:r>
      <w:r w:rsidR="0018458E" w:rsidRPr="0018458E">
        <w:rPr>
          <w:color w:val="212529"/>
          <w:shd w:val="clear" w:color="auto" w:fill="FFFFFF"/>
        </w:rPr>
        <w:t>A Desert Tor</w:t>
      </w:r>
      <w:r w:rsidR="0018458E">
        <w:rPr>
          <w:color w:val="212529"/>
          <w:shd w:val="clear" w:color="auto" w:fill="FFFFFF"/>
        </w:rPr>
        <w:t>t</w:t>
      </w:r>
      <w:r w:rsidR="0018458E" w:rsidRPr="0018458E">
        <w:rPr>
          <w:color w:val="212529"/>
          <w:shd w:val="clear" w:color="auto" w:fill="FFFFFF"/>
        </w:rPr>
        <w:t xml:space="preserve">oise RASP </w:t>
      </w:r>
      <w:r w:rsidR="0018458E" w:rsidRPr="0018458E">
        <w:t xml:space="preserve">Implementation Plan </w:t>
      </w:r>
      <w:r w:rsidR="0018458E">
        <w:t>was published in 202</w:t>
      </w:r>
      <w:r w:rsidR="00BE45B7">
        <w:t>2</w:t>
      </w:r>
      <w:r w:rsidR="0018458E">
        <w:t xml:space="preserve"> </w:t>
      </w:r>
      <w:r w:rsidR="0018458E" w:rsidRPr="0018458E">
        <w:t xml:space="preserve">to </w:t>
      </w:r>
      <w:r w:rsidR="00BE45B7">
        <w:t>‘</w:t>
      </w:r>
      <w:r w:rsidR="0018458E" w:rsidRPr="0018458E">
        <w:t>provide a concise blueprint of the strategies and</w:t>
      </w:r>
      <w:r w:rsidR="0018458E">
        <w:t xml:space="preserve"> </w:t>
      </w:r>
      <w:r w:rsidR="0018458E" w:rsidRPr="0018458E">
        <w:t>resources required to conserve the Mojave desert tortoise as committed to by the U.S. Fish and Wildlife</w:t>
      </w:r>
    </w:p>
    <w:p w14:paraId="29B45632" w14:textId="732625B5" w:rsidR="00E65E90" w:rsidRPr="0018458E" w:rsidRDefault="0018458E" w:rsidP="0018458E">
      <w:pPr>
        <w:pStyle w:val="NormalWeb"/>
        <w:shd w:val="clear" w:color="auto" w:fill="FFFFFF"/>
        <w:spacing w:before="0" w:beforeAutospacing="0" w:after="0" w:afterAutospacing="0"/>
        <w:rPr>
          <w:color w:val="212529"/>
          <w:sz w:val="24"/>
          <w:szCs w:val="24"/>
          <w:shd w:val="clear" w:color="auto" w:fill="FFFFFF"/>
        </w:rPr>
      </w:pPr>
      <w:r w:rsidRPr="0018458E">
        <w:rPr>
          <w:sz w:val="24"/>
          <w:szCs w:val="24"/>
        </w:rPr>
        <w:t>Service and Department of Defense in the Recovery and Sustainment Partnership (RASP) initiative</w:t>
      </w:r>
      <w:r w:rsidR="00BE45B7">
        <w:rPr>
          <w:sz w:val="24"/>
          <w:szCs w:val="24"/>
        </w:rPr>
        <w:t>’</w:t>
      </w:r>
      <w:r w:rsidRPr="0018458E">
        <w:rPr>
          <w:sz w:val="24"/>
          <w:szCs w:val="24"/>
        </w:rPr>
        <w:t xml:space="preserve">. </w:t>
      </w:r>
      <w:r w:rsidR="00503723">
        <w:rPr>
          <w:sz w:val="24"/>
          <w:szCs w:val="24"/>
        </w:rPr>
        <w:t xml:space="preserve">  With the following grants provided from the program.</w:t>
      </w:r>
    </w:p>
    <w:p w14:paraId="010BC09C" w14:textId="77777777" w:rsidR="0018458E" w:rsidRPr="0018458E" w:rsidRDefault="001E350D" w:rsidP="0018458E">
      <w:pPr>
        <w:autoSpaceDE w:val="0"/>
        <w:autoSpaceDN w:val="0"/>
        <w:adjustRightInd w:val="0"/>
        <w:rPr>
          <w:color w:val="000000"/>
        </w:rPr>
      </w:pPr>
      <w:r w:rsidRPr="009B1E3E">
        <w:t>2021 Grant:</w:t>
      </w:r>
      <w:r w:rsidR="0018458E">
        <w:t xml:space="preserve">  </w:t>
      </w:r>
      <w:r w:rsidRPr="001E350D">
        <w:rPr>
          <w:color w:val="000000"/>
        </w:rPr>
        <w:t xml:space="preserve">Project Name: </w:t>
      </w:r>
      <w:r w:rsidRPr="0018458E">
        <w:rPr>
          <w:color w:val="000000"/>
        </w:rPr>
        <w:t xml:space="preserve">Line Distance Sampling for Mojave Desert Tortoises in </w:t>
      </w:r>
      <w:r w:rsidR="0018458E" w:rsidRPr="0018458E">
        <w:rPr>
          <w:color w:val="000000"/>
        </w:rPr>
        <w:t xml:space="preserve"> </w:t>
      </w:r>
    </w:p>
    <w:p w14:paraId="4182E118" w14:textId="62D3B5AC" w:rsidR="0018458E" w:rsidRPr="0018458E" w:rsidRDefault="0018458E" w:rsidP="0018458E">
      <w:pPr>
        <w:autoSpaceDE w:val="0"/>
        <w:autoSpaceDN w:val="0"/>
        <w:adjustRightInd w:val="0"/>
        <w:rPr>
          <w:color w:val="000000"/>
        </w:rPr>
      </w:pPr>
      <w:r w:rsidRPr="0018458E">
        <w:rPr>
          <w:color w:val="000000"/>
        </w:rPr>
        <w:t xml:space="preserve">        </w:t>
      </w:r>
      <w:r w:rsidR="001E350D" w:rsidRPr="0018458E">
        <w:rPr>
          <w:color w:val="000000"/>
        </w:rPr>
        <w:t>OrdRodman Critical Habitat Unit (CA)</w:t>
      </w:r>
      <w:r w:rsidRPr="0018458E">
        <w:rPr>
          <w:color w:val="000000"/>
        </w:rPr>
        <w:t xml:space="preserve"> </w:t>
      </w:r>
    </w:p>
    <w:p w14:paraId="2ACF3E13" w14:textId="4CAEB856" w:rsidR="001E350D" w:rsidRPr="001E350D" w:rsidRDefault="0018458E" w:rsidP="0018458E">
      <w:pPr>
        <w:autoSpaceDE w:val="0"/>
        <w:autoSpaceDN w:val="0"/>
        <w:adjustRightInd w:val="0"/>
        <w:rPr>
          <w:color w:val="000000"/>
        </w:rPr>
      </w:pPr>
      <w:r>
        <w:rPr>
          <w:color w:val="000000"/>
        </w:rPr>
        <w:t xml:space="preserve">        </w:t>
      </w:r>
      <w:r w:rsidR="001E350D" w:rsidRPr="001E350D">
        <w:rPr>
          <w:color w:val="000000"/>
        </w:rPr>
        <w:t xml:space="preserve">Grantee: </w:t>
      </w:r>
      <w:r w:rsidR="001E350D" w:rsidRPr="001E350D">
        <w:rPr>
          <w:color w:val="221F1F"/>
        </w:rPr>
        <w:t>U.S. Fish and Wildlife Service</w:t>
      </w:r>
      <w:r>
        <w:rPr>
          <w:color w:val="221F1F"/>
        </w:rPr>
        <w:t>, G</w:t>
      </w:r>
      <w:r w:rsidR="001E350D" w:rsidRPr="001E350D">
        <w:rPr>
          <w:color w:val="000000"/>
        </w:rPr>
        <w:t>rant Amount: $70,000.00</w:t>
      </w:r>
    </w:p>
    <w:p w14:paraId="341BFCCA" w14:textId="77777777" w:rsidR="0018458E" w:rsidRDefault="001E350D" w:rsidP="0018458E">
      <w:pPr>
        <w:autoSpaceDE w:val="0"/>
        <w:autoSpaceDN w:val="0"/>
        <w:adjustRightInd w:val="0"/>
      </w:pPr>
      <w:r w:rsidRPr="009B1E3E">
        <w:t>2022 Grants:</w:t>
      </w:r>
      <w:r w:rsidR="0018458E">
        <w:t xml:space="preserve"> </w:t>
      </w:r>
    </w:p>
    <w:p w14:paraId="743803FC" w14:textId="4C53873F" w:rsidR="0018458E" w:rsidRDefault="0018458E" w:rsidP="0018458E">
      <w:pPr>
        <w:autoSpaceDE w:val="0"/>
        <w:autoSpaceDN w:val="0"/>
        <w:adjustRightInd w:val="0"/>
        <w:rPr>
          <w:color w:val="000000"/>
        </w:rPr>
      </w:pPr>
      <w:r>
        <w:t xml:space="preserve">        -</w:t>
      </w:r>
      <w:r w:rsidR="001E350D" w:rsidRPr="001E350D">
        <w:rPr>
          <w:color w:val="000000"/>
        </w:rPr>
        <w:t xml:space="preserve">Project Name: Assessing &amp; Restoring Off-Highway Vehicle Impacts on </w:t>
      </w:r>
      <w:r>
        <w:rPr>
          <w:color w:val="000000"/>
        </w:rPr>
        <w:t xml:space="preserve"> </w:t>
      </w:r>
    </w:p>
    <w:p w14:paraId="4BA575E8" w14:textId="77777777" w:rsidR="0018458E" w:rsidRDefault="0018458E" w:rsidP="0018458E">
      <w:pPr>
        <w:autoSpaceDE w:val="0"/>
        <w:autoSpaceDN w:val="0"/>
        <w:adjustRightInd w:val="0"/>
        <w:rPr>
          <w:color w:val="000000"/>
        </w:rPr>
      </w:pPr>
      <w:r>
        <w:rPr>
          <w:color w:val="000000"/>
        </w:rPr>
        <w:t xml:space="preserve">        </w:t>
      </w:r>
      <w:r w:rsidR="001E350D" w:rsidRPr="001E350D">
        <w:rPr>
          <w:color w:val="000000"/>
        </w:rPr>
        <w:t>Conservation Lands (CA)</w:t>
      </w:r>
    </w:p>
    <w:p w14:paraId="489AE6DA" w14:textId="2513B61E" w:rsidR="001E350D" w:rsidRPr="001E350D" w:rsidRDefault="0018458E" w:rsidP="0018458E">
      <w:pPr>
        <w:autoSpaceDE w:val="0"/>
        <w:autoSpaceDN w:val="0"/>
        <w:adjustRightInd w:val="0"/>
        <w:rPr>
          <w:color w:val="000000"/>
        </w:rPr>
      </w:pPr>
      <w:r>
        <w:rPr>
          <w:color w:val="000000"/>
        </w:rPr>
        <w:t xml:space="preserve">        </w:t>
      </w:r>
      <w:r w:rsidR="001E350D" w:rsidRPr="001E350D">
        <w:rPr>
          <w:color w:val="000000"/>
        </w:rPr>
        <w:t>Grantee: Transition Habitat Conservancy</w:t>
      </w:r>
      <w:r>
        <w:rPr>
          <w:color w:val="000000"/>
        </w:rPr>
        <w:t xml:space="preserve">, </w:t>
      </w:r>
      <w:r w:rsidR="001E350D" w:rsidRPr="001E350D">
        <w:rPr>
          <w:color w:val="000000"/>
        </w:rPr>
        <w:t>Grant Amount: $132,820.78</w:t>
      </w:r>
    </w:p>
    <w:p w14:paraId="6559AAB4" w14:textId="3B784A90" w:rsidR="0018458E" w:rsidRPr="0018458E" w:rsidRDefault="0018458E" w:rsidP="00285542">
      <w:pPr>
        <w:numPr>
          <w:ilvl w:val="1"/>
          <w:numId w:val="1"/>
        </w:numPr>
        <w:autoSpaceDE w:val="0"/>
        <w:autoSpaceDN w:val="0"/>
        <w:adjustRightInd w:val="0"/>
        <w:spacing w:after="42"/>
        <w:rPr>
          <w:color w:val="000000"/>
        </w:rPr>
      </w:pPr>
      <w:r>
        <w:rPr>
          <w:color w:val="000000"/>
        </w:rPr>
        <w:t>-</w:t>
      </w:r>
      <w:r w:rsidR="001E350D" w:rsidRPr="001E350D">
        <w:rPr>
          <w:color w:val="000000"/>
        </w:rPr>
        <w:t xml:space="preserve">Project Name: </w:t>
      </w:r>
      <w:r w:rsidR="001E350D" w:rsidRPr="0018458E">
        <w:rPr>
          <w:color w:val="000000"/>
        </w:rPr>
        <w:t xml:space="preserve">Mojave Desert Tortoise Habitat Restoration and Shared </w:t>
      </w:r>
    </w:p>
    <w:p w14:paraId="6DB96B7B" w14:textId="77777777" w:rsidR="0018458E" w:rsidRPr="0018458E" w:rsidRDefault="001E350D" w:rsidP="00285542">
      <w:pPr>
        <w:numPr>
          <w:ilvl w:val="1"/>
          <w:numId w:val="1"/>
        </w:numPr>
        <w:autoSpaceDE w:val="0"/>
        <w:autoSpaceDN w:val="0"/>
        <w:adjustRightInd w:val="0"/>
        <w:spacing w:after="42"/>
        <w:rPr>
          <w:color w:val="000000"/>
        </w:rPr>
      </w:pPr>
      <w:r w:rsidRPr="0018458E">
        <w:rPr>
          <w:color w:val="000000"/>
        </w:rPr>
        <w:t xml:space="preserve">Stewardship Coordinator for the Recovery and Sustainment Partnership </w:t>
      </w:r>
      <w:r w:rsidR="0018458E" w:rsidRPr="0018458E">
        <w:rPr>
          <w:color w:val="000000"/>
        </w:rPr>
        <w:t>(</w:t>
      </w:r>
      <w:r w:rsidRPr="0018458E">
        <w:rPr>
          <w:color w:val="000000"/>
        </w:rPr>
        <w:t>CA)</w:t>
      </w:r>
      <w:r w:rsidR="0018458E" w:rsidRPr="0018458E">
        <w:rPr>
          <w:color w:val="000000"/>
        </w:rPr>
        <w:t xml:space="preserve">  </w:t>
      </w:r>
    </w:p>
    <w:p w14:paraId="6C972BF4" w14:textId="7A302BF8" w:rsidR="001E350D" w:rsidRPr="0018458E" w:rsidRDefault="001E350D" w:rsidP="00285542">
      <w:pPr>
        <w:numPr>
          <w:ilvl w:val="1"/>
          <w:numId w:val="1"/>
        </w:numPr>
        <w:autoSpaceDE w:val="0"/>
        <w:autoSpaceDN w:val="0"/>
        <w:adjustRightInd w:val="0"/>
        <w:spacing w:after="42"/>
        <w:rPr>
          <w:color w:val="000000"/>
        </w:rPr>
      </w:pPr>
      <w:r w:rsidRPr="0018458E">
        <w:rPr>
          <w:color w:val="000000"/>
        </w:rPr>
        <w:t>Grantee: Mojave Desert Land Trust</w:t>
      </w:r>
      <w:r w:rsidR="0018458E">
        <w:rPr>
          <w:color w:val="000000"/>
        </w:rPr>
        <w:t xml:space="preserve">,  </w:t>
      </w:r>
      <w:r w:rsidRPr="0018458E">
        <w:rPr>
          <w:color w:val="000000"/>
        </w:rPr>
        <w:t>Grant Amount: $1,099,398.67</w:t>
      </w:r>
    </w:p>
    <w:p w14:paraId="77638A05" w14:textId="77777777" w:rsidR="0018458E" w:rsidRDefault="0018458E" w:rsidP="00285542">
      <w:pPr>
        <w:numPr>
          <w:ilvl w:val="1"/>
          <w:numId w:val="2"/>
        </w:numPr>
        <w:autoSpaceDE w:val="0"/>
        <w:autoSpaceDN w:val="0"/>
        <w:adjustRightInd w:val="0"/>
        <w:spacing w:after="34"/>
        <w:rPr>
          <w:color w:val="000000"/>
        </w:rPr>
      </w:pPr>
      <w:r>
        <w:rPr>
          <w:color w:val="000000"/>
        </w:rPr>
        <w:t>-</w:t>
      </w:r>
      <w:r w:rsidR="001E350D" w:rsidRPr="001E350D">
        <w:rPr>
          <w:color w:val="000000"/>
        </w:rPr>
        <w:t xml:space="preserve">Project Name: Mojave Desert Tortoise Recovery and Sustainment Partnership </w:t>
      </w:r>
    </w:p>
    <w:p w14:paraId="259EF94B" w14:textId="77777777" w:rsidR="0018458E" w:rsidRDefault="001E350D" w:rsidP="00285542">
      <w:pPr>
        <w:numPr>
          <w:ilvl w:val="1"/>
          <w:numId w:val="2"/>
        </w:numPr>
        <w:autoSpaceDE w:val="0"/>
        <w:autoSpaceDN w:val="0"/>
        <w:adjustRightInd w:val="0"/>
        <w:spacing w:after="34"/>
        <w:rPr>
          <w:color w:val="000000"/>
        </w:rPr>
      </w:pPr>
      <w:r w:rsidRPr="001E350D">
        <w:rPr>
          <w:color w:val="000000"/>
        </w:rPr>
        <w:t>Implementation in the Ord-Rodman Focal Area (CA)</w:t>
      </w:r>
    </w:p>
    <w:p w14:paraId="262E315C" w14:textId="29B1B196" w:rsidR="001E350D" w:rsidRPr="0018458E" w:rsidRDefault="001E350D" w:rsidP="00285542">
      <w:pPr>
        <w:numPr>
          <w:ilvl w:val="1"/>
          <w:numId w:val="2"/>
        </w:numPr>
        <w:autoSpaceDE w:val="0"/>
        <w:autoSpaceDN w:val="0"/>
        <w:adjustRightInd w:val="0"/>
        <w:spacing w:after="34"/>
        <w:rPr>
          <w:color w:val="000000"/>
        </w:rPr>
      </w:pPr>
      <w:r w:rsidRPr="0018458E">
        <w:rPr>
          <w:color w:val="000000"/>
        </w:rPr>
        <w:t>Grantee: Preservation Ranch, LLC.</w:t>
      </w:r>
      <w:r w:rsidR="0018458E" w:rsidRPr="0018458E">
        <w:rPr>
          <w:color w:val="000000"/>
        </w:rPr>
        <w:t xml:space="preserve">, </w:t>
      </w:r>
      <w:r w:rsidRPr="0018458E">
        <w:rPr>
          <w:color w:val="000000"/>
        </w:rPr>
        <w:t>Grant Amount: $1,200,000.00</w:t>
      </w:r>
    </w:p>
    <w:p w14:paraId="64BB6CB3" w14:textId="77777777" w:rsidR="001E350D" w:rsidRDefault="001E350D" w:rsidP="0018458E">
      <w:pPr>
        <w:autoSpaceDE w:val="0"/>
        <w:autoSpaceDN w:val="0"/>
        <w:adjustRightInd w:val="0"/>
        <w:rPr>
          <w:color w:val="000000"/>
        </w:rPr>
      </w:pPr>
      <w:r>
        <w:rPr>
          <w:color w:val="000000"/>
        </w:rPr>
        <w:t>2023 Grants:</w:t>
      </w:r>
    </w:p>
    <w:p w14:paraId="49887249" w14:textId="129540CD" w:rsidR="0018458E" w:rsidRDefault="0018458E" w:rsidP="00285542">
      <w:pPr>
        <w:numPr>
          <w:ilvl w:val="1"/>
          <w:numId w:val="3"/>
        </w:numPr>
        <w:autoSpaceDE w:val="0"/>
        <w:autoSpaceDN w:val="0"/>
        <w:adjustRightInd w:val="0"/>
        <w:rPr>
          <w:color w:val="000000"/>
        </w:rPr>
      </w:pPr>
      <w:r>
        <w:rPr>
          <w:color w:val="000000"/>
        </w:rPr>
        <w:t>-</w:t>
      </w:r>
      <w:r w:rsidR="001E350D">
        <w:rPr>
          <w:color w:val="000000"/>
        </w:rPr>
        <w:t xml:space="preserve">Project Name: Improving Density and Vital Rate Estimates for Mojave Desert </w:t>
      </w:r>
    </w:p>
    <w:p w14:paraId="7A00D023" w14:textId="77777777" w:rsidR="0018458E" w:rsidRDefault="001E350D" w:rsidP="00285542">
      <w:pPr>
        <w:numPr>
          <w:ilvl w:val="1"/>
          <w:numId w:val="3"/>
        </w:numPr>
        <w:autoSpaceDE w:val="0"/>
        <w:autoSpaceDN w:val="0"/>
        <w:adjustRightInd w:val="0"/>
        <w:rPr>
          <w:color w:val="000000"/>
        </w:rPr>
      </w:pPr>
      <w:r>
        <w:rPr>
          <w:color w:val="000000"/>
        </w:rPr>
        <w:t>Tortoises in the Western Mojave Recovery Unit (CA)</w:t>
      </w:r>
    </w:p>
    <w:p w14:paraId="66CF7523" w14:textId="6941A6A7" w:rsidR="001E350D" w:rsidRDefault="001E350D" w:rsidP="00285542">
      <w:pPr>
        <w:numPr>
          <w:ilvl w:val="1"/>
          <w:numId w:val="3"/>
        </w:numPr>
        <w:autoSpaceDE w:val="0"/>
        <w:autoSpaceDN w:val="0"/>
        <w:adjustRightInd w:val="0"/>
        <w:rPr>
          <w:color w:val="000000"/>
        </w:rPr>
      </w:pPr>
      <w:r>
        <w:rPr>
          <w:color w:val="000000"/>
        </w:rPr>
        <w:t>Grantee: U.S. Fish and</w:t>
      </w:r>
      <w:r w:rsidR="0018458E">
        <w:rPr>
          <w:color w:val="000000"/>
        </w:rPr>
        <w:t xml:space="preserve"> </w:t>
      </w:r>
      <w:r>
        <w:rPr>
          <w:color w:val="000000"/>
        </w:rPr>
        <w:t>Wildlife Service</w:t>
      </w:r>
      <w:r w:rsidR="0018458E">
        <w:rPr>
          <w:color w:val="000000"/>
        </w:rPr>
        <w:t xml:space="preserve">, </w:t>
      </w:r>
      <w:r>
        <w:rPr>
          <w:color w:val="000000"/>
        </w:rPr>
        <w:t>Grant Amount: $857,000.00</w:t>
      </w:r>
    </w:p>
    <w:p w14:paraId="65FE2358" w14:textId="555AD24A" w:rsidR="00BE45B7" w:rsidRDefault="00BE45B7" w:rsidP="00285542">
      <w:pPr>
        <w:numPr>
          <w:ilvl w:val="1"/>
          <w:numId w:val="4"/>
        </w:numPr>
        <w:autoSpaceDE w:val="0"/>
        <w:autoSpaceDN w:val="0"/>
        <w:adjustRightInd w:val="0"/>
        <w:rPr>
          <w:color w:val="000000"/>
        </w:rPr>
      </w:pPr>
      <w:r>
        <w:rPr>
          <w:color w:val="000000"/>
        </w:rPr>
        <w:t>-</w:t>
      </w:r>
      <w:r w:rsidR="001E350D">
        <w:rPr>
          <w:color w:val="000000"/>
        </w:rPr>
        <w:t xml:space="preserve">Project Name: Outreach and Land Acquisition to Benefit Tortoise Habitat in the </w:t>
      </w:r>
    </w:p>
    <w:p w14:paraId="26B2E4B2" w14:textId="77777777" w:rsidR="00BE45B7" w:rsidRDefault="001E350D" w:rsidP="00285542">
      <w:pPr>
        <w:numPr>
          <w:ilvl w:val="1"/>
          <w:numId w:val="4"/>
        </w:numPr>
        <w:autoSpaceDE w:val="0"/>
        <w:autoSpaceDN w:val="0"/>
        <w:adjustRightInd w:val="0"/>
        <w:rPr>
          <w:color w:val="000000"/>
        </w:rPr>
      </w:pPr>
      <w:r>
        <w:rPr>
          <w:color w:val="000000"/>
        </w:rPr>
        <w:lastRenderedPageBreak/>
        <w:t>Superior-Cronese Focal Areas (CA)</w:t>
      </w:r>
    </w:p>
    <w:p w14:paraId="4F5820E2" w14:textId="697F57DE" w:rsidR="001E350D" w:rsidRDefault="001E350D" w:rsidP="00285542">
      <w:pPr>
        <w:numPr>
          <w:ilvl w:val="1"/>
          <w:numId w:val="4"/>
        </w:numPr>
        <w:autoSpaceDE w:val="0"/>
        <w:autoSpaceDN w:val="0"/>
        <w:adjustRightInd w:val="0"/>
        <w:rPr>
          <w:color w:val="000000"/>
        </w:rPr>
      </w:pPr>
      <w:r>
        <w:rPr>
          <w:color w:val="000000"/>
        </w:rPr>
        <w:t>Grantee: Desert Tortoise Recovery Partnership</w:t>
      </w:r>
      <w:r w:rsidR="00BE45B7">
        <w:rPr>
          <w:color w:val="000000"/>
        </w:rPr>
        <w:t xml:space="preserve">, </w:t>
      </w:r>
      <w:r>
        <w:rPr>
          <w:color w:val="000000"/>
        </w:rPr>
        <w:t>Grant Amount: $585,091.11</w:t>
      </w:r>
    </w:p>
    <w:p w14:paraId="638F3628" w14:textId="77777777" w:rsidR="00BE45B7" w:rsidRDefault="00BE45B7" w:rsidP="00285542">
      <w:pPr>
        <w:numPr>
          <w:ilvl w:val="1"/>
          <w:numId w:val="5"/>
        </w:numPr>
        <w:autoSpaceDE w:val="0"/>
        <w:autoSpaceDN w:val="0"/>
        <w:adjustRightInd w:val="0"/>
        <w:rPr>
          <w:color w:val="000000"/>
        </w:rPr>
      </w:pPr>
      <w:r>
        <w:rPr>
          <w:color w:val="000000"/>
        </w:rPr>
        <w:t>-</w:t>
      </w:r>
      <w:r w:rsidR="001E350D">
        <w:rPr>
          <w:color w:val="000000"/>
        </w:rPr>
        <w:t xml:space="preserve">Project Name: Reducing Human-Tortoise Conflicts by Stimulating Human </w:t>
      </w:r>
    </w:p>
    <w:p w14:paraId="6EBFFBC2" w14:textId="77777777" w:rsidR="00BE45B7" w:rsidRDefault="001E350D" w:rsidP="00285542">
      <w:pPr>
        <w:numPr>
          <w:ilvl w:val="1"/>
          <w:numId w:val="5"/>
        </w:numPr>
        <w:autoSpaceDE w:val="0"/>
        <w:autoSpaceDN w:val="0"/>
        <w:adjustRightInd w:val="0"/>
        <w:rPr>
          <w:color w:val="000000"/>
        </w:rPr>
      </w:pPr>
      <w:r>
        <w:rPr>
          <w:color w:val="000000"/>
        </w:rPr>
        <w:t>Behavior Change in the West Mojave (CA)</w:t>
      </w:r>
    </w:p>
    <w:p w14:paraId="4B84A5D5" w14:textId="67CFFB38" w:rsidR="001E350D" w:rsidRDefault="001E350D" w:rsidP="00285542">
      <w:pPr>
        <w:numPr>
          <w:ilvl w:val="1"/>
          <w:numId w:val="5"/>
        </w:numPr>
        <w:autoSpaceDE w:val="0"/>
        <w:autoSpaceDN w:val="0"/>
        <w:adjustRightInd w:val="0"/>
        <w:rPr>
          <w:color w:val="000000"/>
        </w:rPr>
      </w:pPr>
      <w:r>
        <w:rPr>
          <w:color w:val="000000"/>
        </w:rPr>
        <w:t>Grantee: The Living Desert</w:t>
      </w:r>
      <w:r w:rsidR="00BE45B7">
        <w:rPr>
          <w:color w:val="000000"/>
        </w:rPr>
        <w:t xml:space="preserve">, </w:t>
      </w:r>
      <w:r>
        <w:rPr>
          <w:color w:val="000000"/>
        </w:rPr>
        <w:t>Grant Amount: $488,458.86</w:t>
      </w:r>
    </w:p>
    <w:p w14:paraId="7F648DF3" w14:textId="77777777" w:rsidR="001E350D" w:rsidRPr="0018458E" w:rsidRDefault="001E350D" w:rsidP="00962D8A">
      <w:pPr>
        <w:pStyle w:val="NormalWeb"/>
        <w:shd w:val="clear" w:color="auto" w:fill="FFFFFF"/>
        <w:spacing w:before="0" w:beforeAutospacing="0" w:after="0" w:afterAutospacing="0"/>
        <w:rPr>
          <w:color w:val="212529"/>
          <w:sz w:val="24"/>
          <w:szCs w:val="24"/>
          <w:shd w:val="clear" w:color="auto" w:fill="FFFFFF"/>
        </w:rPr>
      </w:pPr>
    </w:p>
    <w:p w14:paraId="3B47B55E" w14:textId="11973FDC" w:rsidR="00E65E90" w:rsidRPr="00BE45B7" w:rsidRDefault="00E65E90" w:rsidP="00BE45B7">
      <w:pPr>
        <w:pStyle w:val="NormalWeb"/>
        <w:shd w:val="clear" w:color="auto" w:fill="FFFFFF"/>
        <w:spacing w:before="0" w:beforeAutospacing="0" w:after="0" w:afterAutospacing="0"/>
        <w:rPr>
          <w:b/>
          <w:bCs/>
          <w:color w:val="212529"/>
          <w:sz w:val="24"/>
          <w:szCs w:val="24"/>
          <w:shd w:val="clear" w:color="auto" w:fill="FFFFFF"/>
        </w:rPr>
      </w:pPr>
      <w:r w:rsidRPr="00BE45B7">
        <w:rPr>
          <w:b/>
          <w:bCs/>
          <w:color w:val="212529"/>
          <w:sz w:val="24"/>
          <w:szCs w:val="24"/>
          <w:shd w:val="clear" w:color="auto" w:fill="FFFFFF"/>
        </w:rPr>
        <w:t xml:space="preserve">Mohave Ground Squirrel </w:t>
      </w:r>
      <w:r w:rsidR="00503723">
        <w:rPr>
          <w:b/>
          <w:bCs/>
          <w:color w:val="212529"/>
          <w:sz w:val="24"/>
          <w:szCs w:val="24"/>
          <w:shd w:val="clear" w:color="auto" w:fill="FFFFFF"/>
        </w:rPr>
        <w:t xml:space="preserve">(MGS) </w:t>
      </w:r>
      <w:r w:rsidRPr="00BE45B7">
        <w:rPr>
          <w:b/>
          <w:bCs/>
          <w:color w:val="212529"/>
          <w:sz w:val="24"/>
          <w:szCs w:val="24"/>
          <w:shd w:val="clear" w:color="auto" w:fill="FFFFFF"/>
        </w:rPr>
        <w:t xml:space="preserve">RASP </w:t>
      </w:r>
      <w:r w:rsidR="00BE45B7" w:rsidRPr="00BE45B7">
        <w:rPr>
          <w:color w:val="212529"/>
          <w:sz w:val="24"/>
          <w:szCs w:val="24"/>
          <w:shd w:val="clear" w:color="auto" w:fill="FFFFFF"/>
        </w:rPr>
        <w:t>is still in development</w:t>
      </w:r>
      <w:r w:rsidR="00BE45B7">
        <w:rPr>
          <w:color w:val="212529"/>
          <w:sz w:val="24"/>
          <w:szCs w:val="24"/>
          <w:shd w:val="clear" w:color="auto" w:fill="FFFFFF"/>
        </w:rPr>
        <w:t xml:space="preserve"> </w:t>
      </w:r>
      <w:r w:rsidR="00503723">
        <w:rPr>
          <w:color w:val="212529"/>
          <w:sz w:val="24"/>
          <w:szCs w:val="24"/>
          <w:shd w:val="clear" w:color="auto" w:fill="FFFFFF"/>
        </w:rPr>
        <w:t xml:space="preserve">with the </w:t>
      </w:r>
      <w:r w:rsidR="00BE45B7">
        <w:rPr>
          <w:color w:val="212529"/>
          <w:sz w:val="24"/>
          <w:szCs w:val="24"/>
          <w:shd w:val="clear" w:color="auto" w:fill="FFFFFF"/>
        </w:rPr>
        <w:t>objectives for the MGS RASP are listed below.</w:t>
      </w:r>
    </w:p>
    <w:p w14:paraId="56097664" w14:textId="4D6577A7" w:rsidR="00F021F3" w:rsidRPr="00F021F3" w:rsidRDefault="00F021F3" w:rsidP="00BE45B7">
      <w:pPr>
        <w:autoSpaceDE w:val="0"/>
        <w:autoSpaceDN w:val="0"/>
        <w:adjustRightInd w:val="0"/>
        <w:rPr>
          <w:color w:val="000000"/>
        </w:rPr>
      </w:pPr>
      <w:r w:rsidRPr="00F021F3">
        <w:rPr>
          <w:b/>
          <w:bCs/>
          <w:i/>
          <w:iCs/>
          <w:color w:val="000000"/>
        </w:rPr>
        <w:t>Objective 1</w:t>
      </w:r>
      <w:r w:rsidRPr="00F021F3">
        <w:rPr>
          <w:b/>
          <w:bCs/>
          <w:color w:val="000000"/>
        </w:rPr>
        <w:t xml:space="preserve">: </w:t>
      </w:r>
      <w:r w:rsidRPr="00F021F3">
        <w:rPr>
          <w:color w:val="000000"/>
        </w:rPr>
        <w:t>Develop a Cooperative Management Agreement and working group</w:t>
      </w:r>
      <w:r w:rsidR="00BE45B7">
        <w:rPr>
          <w:color w:val="000000"/>
        </w:rPr>
        <w:t>.</w:t>
      </w:r>
      <w:r w:rsidRPr="00F021F3">
        <w:rPr>
          <w:color w:val="000000"/>
        </w:rPr>
        <w:t xml:space="preserve"> </w:t>
      </w:r>
    </w:p>
    <w:p w14:paraId="440FCE3E" w14:textId="7279A3E6" w:rsidR="00F021F3" w:rsidRPr="00F021F3" w:rsidRDefault="00F021F3" w:rsidP="00BE45B7">
      <w:pPr>
        <w:autoSpaceDE w:val="0"/>
        <w:autoSpaceDN w:val="0"/>
        <w:adjustRightInd w:val="0"/>
        <w:rPr>
          <w:color w:val="000000"/>
        </w:rPr>
      </w:pPr>
      <w:r w:rsidRPr="00F021F3">
        <w:rPr>
          <w:b/>
          <w:bCs/>
          <w:i/>
          <w:iCs/>
          <w:color w:val="000000"/>
        </w:rPr>
        <w:t>Objective 2</w:t>
      </w:r>
      <w:r w:rsidRPr="00F021F3">
        <w:rPr>
          <w:color w:val="000000"/>
        </w:rPr>
        <w:t>: Increase research and monitoring to better assess species status and threats</w:t>
      </w:r>
      <w:r w:rsidR="00503723">
        <w:rPr>
          <w:color w:val="000000"/>
        </w:rPr>
        <w:t>.</w:t>
      </w:r>
    </w:p>
    <w:p w14:paraId="2D67FA4A" w14:textId="3F91AB9C" w:rsidR="00F021F3" w:rsidRPr="00F021F3" w:rsidRDefault="00F021F3" w:rsidP="00285542">
      <w:pPr>
        <w:numPr>
          <w:ilvl w:val="1"/>
          <w:numId w:val="6"/>
        </w:numPr>
        <w:autoSpaceDE w:val="0"/>
        <w:autoSpaceDN w:val="0"/>
        <w:adjustRightInd w:val="0"/>
        <w:rPr>
          <w:color w:val="000000"/>
        </w:rPr>
      </w:pPr>
      <w:r w:rsidRPr="00F021F3">
        <w:rPr>
          <w:color w:val="000000"/>
        </w:rPr>
        <w:t>Implement range wide surveys to assess distribution and abundance</w:t>
      </w:r>
      <w:r w:rsidR="00503723">
        <w:rPr>
          <w:color w:val="000000"/>
        </w:rPr>
        <w:t>.</w:t>
      </w:r>
      <w:r w:rsidRPr="00F021F3">
        <w:rPr>
          <w:color w:val="000000"/>
        </w:rPr>
        <w:t xml:space="preserve"> </w:t>
      </w:r>
    </w:p>
    <w:p w14:paraId="08F9B397" w14:textId="626F7DA8" w:rsidR="00F021F3" w:rsidRPr="00F021F3" w:rsidRDefault="00F021F3" w:rsidP="00285542">
      <w:pPr>
        <w:numPr>
          <w:ilvl w:val="1"/>
          <w:numId w:val="6"/>
        </w:numPr>
        <w:autoSpaceDE w:val="0"/>
        <w:autoSpaceDN w:val="0"/>
        <w:adjustRightInd w:val="0"/>
        <w:rPr>
          <w:color w:val="000000"/>
        </w:rPr>
      </w:pPr>
      <w:r w:rsidRPr="00F021F3">
        <w:rPr>
          <w:color w:val="000000"/>
        </w:rPr>
        <w:t>Long-term monitoring within core populations to assess population health</w:t>
      </w:r>
      <w:r w:rsidR="00503723">
        <w:rPr>
          <w:color w:val="000000"/>
        </w:rPr>
        <w:t>.</w:t>
      </w:r>
    </w:p>
    <w:p w14:paraId="6E6B5F00" w14:textId="77777777" w:rsidR="00F021F3" w:rsidRPr="00F021F3" w:rsidRDefault="00F021F3" w:rsidP="00285542">
      <w:pPr>
        <w:numPr>
          <w:ilvl w:val="1"/>
          <w:numId w:val="6"/>
        </w:numPr>
        <w:autoSpaceDE w:val="0"/>
        <w:autoSpaceDN w:val="0"/>
        <w:adjustRightInd w:val="0"/>
        <w:rPr>
          <w:color w:val="000000"/>
        </w:rPr>
      </w:pPr>
      <w:r w:rsidRPr="00F021F3">
        <w:rPr>
          <w:color w:val="000000"/>
        </w:rPr>
        <w:t>Population viability analysis core populations and the species as a whole.</w:t>
      </w:r>
    </w:p>
    <w:p w14:paraId="28287737" w14:textId="77777777" w:rsidR="00F021F3" w:rsidRPr="00F021F3" w:rsidRDefault="00F021F3" w:rsidP="00285542">
      <w:pPr>
        <w:numPr>
          <w:ilvl w:val="1"/>
          <w:numId w:val="6"/>
        </w:numPr>
        <w:autoSpaceDE w:val="0"/>
        <w:autoSpaceDN w:val="0"/>
        <w:adjustRightInd w:val="0"/>
        <w:rPr>
          <w:color w:val="000000"/>
        </w:rPr>
      </w:pPr>
      <w:r w:rsidRPr="00F021F3">
        <w:rPr>
          <w:color w:val="000000"/>
        </w:rPr>
        <w:t>Evaluate the feasibility of translocation, captive propagation, and reintroduction.</w:t>
      </w:r>
    </w:p>
    <w:p w14:paraId="33724855" w14:textId="48AC0DDF" w:rsidR="00F021F3" w:rsidRPr="00F021F3" w:rsidRDefault="00F021F3" w:rsidP="00285542">
      <w:pPr>
        <w:numPr>
          <w:ilvl w:val="1"/>
          <w:numId w:val="6"/>
        </w:numPr>
        <w:autoSpaceDE w:val="0"/>
        <w:autoSpaceDN w:val="0"/>
        <w:adjustRightInd w:val="0"/>
        <w:rPr>
          <w:color w:val="000000"/>
        </w:rPr>
      </w:pPr>
      <w:r w:rsidRPr="00F021F3">
        <w:rPr>
          <w:color w:val="000000"/>
        </w:rPr>
        <w:t>Perform research to evaluate threats</w:t>
      </w:r>
      <w:r w:rsidR="00BE45B7">
        <w:rPr>
          <w:color w:val="000000"/>
        </w:rPr>
        <w:t>.</w:t>
      </w:r>
    </w:p>
    <w:p w14:paraId="37E8B511" w14:textId="6A3476C3" w:rsidR="00F021F3" w:rsidRPr="00F021F3" w:rsidRDefault="00F021F3" w:rsidP="00BE45B7">
      <w:pPr>
        <w:autoSpaceDE w:val="0"/>
        <w:autoSpaceDN w:val="0"/>
        <w:adjustRightInd w:val="0"/>
        <w:rPr>
          <w:color w:val="000000"/>
        </w:rPr>
      </w:pPr>
      <w:r w:rsidRPr="00F021F3">
        <w:rPr>
          <w:b/>
          <w:bCs/>
          <w:i/>
          <w:iCs/>
          <w:color w:val="000000"/>
        </w:rPr>
        <w:t xml:space="preserve">Objective 3: </w:t>
      </w:r>
      <w:r w:rsidRPr="00F021F3">
        <w:rPr>
          <w:color w:val="000000"/>
        </w:rPr>
        <w:t>Assess existing land use planning across the range of the species</w:t>
      </w:r>
      <w:r w:rsidR="00503723">
        <w:rPr>
          <w:color w:val="000000"/>
        </w:rPr>
        <w:t>.</w:t>
      </w:r>
      <w:r w:rsidRPr="00F021F3">
        <w:rPr>
          <w:color w:val="000000"/>
        </w:rPr>
        <w:t xml:space="preserve"> </w:t>
      </w:r>
    </w:p>
    <w:p w14:paraId="75770D50" w14:textId="77777777" w:rsidR="00F021F3" w:rsidRPr="00F021F3" w:rsidRDefault="00F021F3" w:rsidP="00BE45B7">
      <w:pPr>
        <w:autoSpaceDE w:val="0"/>
        <w:autoSpaceDN w:val="0"/>
        <w:adjustRightInd w:val="0"/>
        <w:rPr>
          <w:color w:val="000000"/>
        </w:rPr>
      </w:pPr>
      <w:r w:rsidRPr="00F021F3">
        <w:rPr>
          <w:b/>
          <w:bCs/>
          <w:i/>
          <w:iCs/>
          <w:color w:val="000000"/>
        </w:rPr>
        <w:t xml:space="preserve">Objective 4: </w:t>
      </w:r>
      <w:r w:rsidRPr="00F021F3">
        <w:rPr>
          <w:color w:val="000000"/>
        </w:rPr>
        <w:t>Implement management actions to address current threats.</w:t>
      </w:r>
    </w:p>
    <w:p w14:paraId="7346A27B" w14:textId="77777777" w:rsidR="00F021F3" w:rsidRPr="00F021F3" w:rsidRDefault="00F021F3" w:rsidP="00285542">
      <w:pPr>
        <w:numPr>
          <w:ilvl w:val="1"/>
          <w:numId w:val="7"/>
        </w:numPr>
        <w:autoSpaceDE w:val="0"/>
        <w:autoSpaceDN w:val="0"/>
        <w:adjustRightInd w:val="0"/>
        <w:rPr>
          <w:color w:val="000000"/>
        </w:rPr>
      </w:pPr>
      <w:r w:rsidRPr="00F021F3">
        <w:rPr>
          <w:color w:val="000000"/>
        </w:rPr>
        <w:t>Land acquisition in core and linkage areas.</w:t>
      </w:r>
    </w:p>
    <w:p w14:paraId="77D44297" w14:textId="7008B354" w:rsidR="00F021F3" w:rsidRDefault="00F021F3" w:rsidP="00285542">
      <w:pPr>
        <w:numPr>
          <w:ilvl w:val="1"/>
          <w:numId w:val="7"/>
        </w:numPr>
        <w:autoSpaceDE w:val="0"/>
        <w:autoSpaceDN w:val="0"/>
        <w:adjustRightInd w:val="0"/>
        <w:rPr>
          <w:color w:val="000000"/>
        </w:rPr>
      </w:pPr>
      <w:r w:rsidRPr="00F021F3">
        <w:rPr>
          <w:color w:val="000000"/>
        </w:rPr>
        <w:t>Close and restore unauthorized routes in core and linkage areas.</w:t>
      </w:r>
    </w:p>
    <w:p w14:paraId="250B8914" w14:textId="77777777" w:rsidR="00F021F3" w:rsidRPr="00F021F3" w:rsidRDefault="00F021F3" w:rsidP="00285542">
      <w:pPr>
        <w:numPr>
          <w:ilvl w:val="1"/>
          <w:numId w:val="7"/>
        </w:numPr>
        <w:autoSpaceDE w:val="0"/>
        <w:autoSpaceDN w:val="0"/>
        <w:adjustRightInd w:val="0"/>
        <w:rPr>
          <w:color w:val="000000"/>
        </w:rPr>
      </w:pPr>
      <w:r w:rsidRPr="00F021F3">
        <w:rPr>
          <w:color w:val="000000"/>
        </w:rPr>
        <w:t>Expand regional raven management activities.</w:t>
      </w:r>
    </w:p>
    <w:p w14:paraId="46967F3C" w14:textId="77777777" w:rsidR="00F021F3" w:rsidRPr="00F021F3" w:rsidRDefault="00F021F3" w:rsidP="00285542">
      <w:pPr>
        <w:numPr>
          <w:ilvl w:val="1"/>
          <w:numId w:val="7"/>
        </w:numPr>
        <w:autoSpaceDE w:val="0"/>
        <w:autoSpaceDN w:val="0"/>
        <w:adjustRightInd w:val="0"/>
        <w:rPr>
          <w:color w:val="000000"/>
        </w:rPr>
      </w:pPr>
      <w:r w:rsidRPr="00F021F3">
        <w:rPr>
          <w:color w:val="000000"/>
        </w:rPr>
        <w:t>Increase law enforcement capacity in core and linkage areas.</w:t>
      </w:r>
    </w:p>
    <w:p w14:paraId="50B48AC7" w14:textId="0B9CF370" w:rsidR="001E350D" w:rsidRPr="00F021F3" w:rsidRDefault="00F021F3" w:rsidP="00BE45B7">
      <w:pPr>
        <w:pStyle w:val="NormalWeb"/>
        <w:shd w:val="clear" w:color="auto" w:fill="FFFFFF"/>
        <w:spacing w:before="0" w:beforeAutospacing="0" w:after="0" w:afterAutospacing="0"/>
        <w:rPr>
          <w:color w:val="212529"/>
          <w:sz w:val="24"/>
          <w:szCs w:val="24"/>
          <w:shd w:val="clear" w:color="auto" w:fill="FFFFFF"/>
        </w:rPr>
      </w:pPr>
      <w:r w:rsidRPr="00F021F3">
        <w:rPr>
          <w:b/>
          <w:bCs/>
          <w:i/>
          <w:iCs/>
          <w:sz w:val="24"/>
          <w:szCs w:val="24"/>
        </w:rPr>
        <w:t>Objective 5</w:t>
      </w:r>
      <w:r w:rsidRPr="00F021F3">
        <w:rPr>
          <w:sz w:val="24"/>
          <w:szCs w:val="24"/>
        </w:rPr>
        <w:t>: Secure long-term funding</w:t>
      </w:r>
      <w:r w:rsidR="00BE45B7">
        <w:rPr>
          <w:sz w:val="24"/>
          <w:szCs w:val="24"/>
        </w:rPr>
        <w:t>.</w:t>
      </w:r>
    </w:p>
    <w:p w14:paraId="6C18E765" w14:textId="1271EBCE" w:rsidR="001E350D" w:rsidRDefault="001E350D" w:rsidP="00962D8A">
      <w:pPr>
        <w:pStyle w:val="NormalWeb"/>
        <w:shd w:val="clear" w:color="auto" w:fill="FFFFFF"/>
        <w:spacing w:before="0" w:beforeAutospacing="0" w:after="0" w:afterAutospacing="0"/>
        <w:rPr>
          <w:color w:val="212529"/>
          <w:sz w:val="24"/>
          <w:szCs w:val="24"/>
          <w:shd w:val="clear" w:color="auto" w:fill="FFFFFF"/>
        </w:rPr>
      </w:pPr>
    </w:p>
    <w:p w14:paraId="716F320E" w14:textId="3778CDF8" w:rsidR="00657F3F" w:rsidRPr="00657F3F" w:rsidRDefault="000F7363" w:rsidP="00482011">
      <w:pPr>
        <w:rPr>
          <w:color w:val="000000"/>
        </w:rPr>
      </w:pPr>
      <w:r>
        <w:t>6.  ‘</w:t>
      </w:r>
      <w:r w:rsidRPr="00970459">
        <w:rPr>
          <w:b/>
          <w:bCs/>
        </w:rPr>
        <w:t>Abandoned Mineral Lands of the Mojave Preserve’</w:t>
      </w:r>
      <w:r>
        <w:t xml:space="preserve"> and an update on the </w:t>
      </w:r>
      <w:r w:rsidRPr="00503723">
        <w:rPr>
          <w:b/>
          <w:bCs/>
        </w:rPr>
        <w:t>‘Drive Like a Tortoise’</w:t>
      </w:r>
      <w:r w:rsidR="00503723">
        <w:t>, a</w:t>
      </w:r>
      <w:r>
        <w:t xml:space="preserve"> safe driving awareness campaign were provided by Sofia Andeskie, Mojave National Preserve.</w:t>
      </w:r>
      <w:r w:rsidR="00970459">
        <w:t xml:space="preserve">  </w:t>
      </w:r>
      <w:r w:rsidR="00CE448C">
        <w:t>Mining in the area now designated as Mojave</w:t>
      </w:r>
      <w:r w:rsidR="009A32C6">
        <w:t xml:space="preserve"> National</w:t>
      </w:r>
      <w:r w:rsidR="00CE448C">
        <w:t xml:space="preserve"> Preserve commenced in the </w:t>
      </w:r>
      <w:r w:rsidR="00657F3F" w:rsidRPr="00657F3F">
        <w:rPr>
          <w:color w:val="000000"/>
        </w:rPr>
        <w:t>mid-1800s</w:t>
      </w:r>
      <w:r w:rsidR="00CE448C">
        <w:rPr>
          <w:color w:val="000000"/>
        </w:rPr>
        <w:t>.</w:t>
      </w:r>
      <w:r w:rsidR="00970459">
        <w:rPr>
          <w:color w:val="000000"/>
        </w:rPr>
        <w:t xml:space="preserve">  </w:t>
      </w:r>
      <w:r w:rsidR="00CE448C">
        <w:rPr>
          <w:color w:val="000000"/>
        </w:rPr>
        <w:t>Mining efforts included prospecting and extracting g</w:t>
      </w:r>
      <w:r w:rsidR="00657F3F" w:rsidRPr="00657F3F">
        <w:rPr>
          <w:color w:val="000000"/>
        </w:rPr>
        <w:t xml:space="preserve">old, silver, copper, scoria, and </w:t>
      </w:r>
      <w:r w:rsidR="00CE448C">
        <w:rPr>
          <w:color w:val="000000"/>
        </w:rPr>
        <w:t xml:space="preserve">other minerals.  Within the preserve boundary there have been </w:t>
      </w:r>
      <w:r w:rsidR="00657F3F" w:rsidRPr="00657F3F">
        <w:rPr>
          <w:color w:val="000000"/>
        </w:rPr>
        <w:t xml:space="preserve">758 </w:t>
      </w:r>
      <w:r w:rsidR="009A32C6">
        <w:rPr>
          <w:color w:val="000000"/>
        </w:rPr>
        <w:t xml:space="preserve">abandoned mineral land (AML) </w:t>
      </w:r>
      <w:r w:rsidR="00657F3F" w:rsidRPr="00657F3F">
        <w:rPr>
          <w:color w:val="000000"/>
        </w:rPr>
        <w:t>mine sites</w:t>
      </w:r>
      <w:r w:rsidR="00CE448C">
        <w:rPr>
          <w:color w:val="000000"/>
        </w:rPr>
        <w:t xml:space="preserve"> identified with more than 1</w:t>
      </w:r>
      <w:r w:rsidR="00657F3F" w:rsidRPr="00657F3F">
        <w:rPr>
          <w:color w:val="000000"/>
        </w:rPr>
        <w:t>1,500 mining features</w:t>
      </w:r>
      <w:r w:rsidR="00CE448C">
        <w:rPr>
          <w:color w:val="000000"/>
        </w:rPr>
        <w:t xml:space="preserve"> attributed to these sites.  These sites are both historically and archeologically significant</w:t>
      </w:r>
      <w:r w:rsidR="00AD39AF">
        <w:rPr>
          <w:color w:val="000000"/>
        </w:rPr>
        <w:t>,</w:t>
      </w:r>
      <w:r w:rsidR="00CE448C">
        <w:rPr>
          <w:color w:val="000000"/>
        </w:rPr>
        <w:t xml:space="preserve"> but also pose a risk to human and wildlife </w:t>
      </w:r>
      <w:r w:rsidR="00541F0D">
        <w:rPr>
          <w:color w:val="000000"/>
        </w:rPr>
        <w:t xml:space="preserve">physical </w:t>
      </w:r>
      <w:r w:rsidR="00CE448C">
        <w:rPr>
          <w:color w:val="000000"/>
        </w:rPr>
        <w:t>safety</w:t>
      </w:r>
      <w:r w:rsidR="00541F0D">
        <w:rPr>
          <w:color w:val="000000"/>
        </w:rPr>
        <w:t xml:space="preserve"> as well as </w:t>
      </w:r>
      <w:r w:rsidR="00AD39AF">
        <w:rPr>
          <w:color w:val="000000"/>
        </w:rPr>
        <w:t>potential contamination from mining activity</w:t>
      </w:r>
      <w:r w:rsidR="003C11A4">
        <w:rPr>
          <w:color w:val="000000"/>
        </w:rPr>
        <w:t xml:space="preserve">. </w:t>
      </w:r>
      <w:r w:rsidR="00541F0D">
        <w:rPr>
          <w:color w:val="000000"/>
        </w:rPr>
        <w:t xml:space="preserve"> </w:t>
      </w:r>
      <w:r w:rsidR="005A0605">
        <w:rPr>
          <w:color w:val="000000"/>
        </w:rPr>
        <w:t xml:space="preserve">The brief was very detailed and provided some </w:t>
      </w:r>
      <w:r w:rsidR="00457DF5">
        <w:rPr>
          <w:color w:val="000000"/>
        </w:rPr>
        <w:t>great illustrative pictures for the projects.</w:t>
      </w:r>
    </w:p>
    <w:p w14:paraId="05703F08" w14:textId="43853193" w:rsidR="00541F0D" w:rsidRDefault="00541F0D" w:rsidP="00541F0D">
      <w:pPr>
        <w:autoSpaceDE w:val="0"/>
        <w:autoSpaceDN w:val="0"/>
        <w:adjustRightInd w:val="0"/>
        <w:rPr>
          <w:b/>
          <w:bCs/>
          <w:color w:val="000000"/>
        </w:rPr>
      </w:pPr>
    </w:p>
    <w:p w14:paraId="01A96865" w14:textId="55EA02F6" w:rsidR="0036793C" w:rsidRDefault="00054F51" w:rsidP="00541F0D">
      <w:pPr>
        <w:autoSpaceDE w:val="0"/>
        <w:autoSpaceDN w:val="0"/>
        <w:adjustRightInd w:val="0"/>
        <w:rPr>
          <w:b/>
          <w:bCs/>
          <w:color w:val="000000"/>
        </w:rPr>
      </w:pPr>
      <w:r w:rsidRPr="00054F51">
        <w:rPr>
          <w:color w:val="000000"/>
        </w:rPr>
        <w:t xml:space="preserve">Mojave </w:t>
      </w:r>
      <w:r w:rsidR="00AD39AF">
        <w:rPr>
          <w:color w:val="000000"/>
        </w:rPr>
        <w:t xml:space="preserve">National </w:t>
      </w:r>
      <w:r w:rsidRPr="00054F51">
        <w:rPr>
          <w:color w:val="000000"/>
        </w:rPr>
        <w:t>Preserve has worked with the</w:t>
      </w:r>
      <w:r>
        <w:rPr>
          <w:b/>
          <w:bCs/>
          <w:color w:val="000000"/>
        </w:rPr>
        <w:t xml:space="preserve"> </w:t>
      </w:r>
      <w:r w:rsidR="0036793C" w:rsidRPr="0036793C">
        <w:rPr>
          <w:color w:val="000000"/>
        </w:rPr>
        <w:t>C</w:t>
      </w:r>
      <w:r>
        <w:rPr>
          <w:color w:val="000000"/>
        </w:rPr>
        <w:t xml:space="preserve">alifornia </w:t>
      </w:r>
      <w:r w:rsidR="0036793C" w:rsidRPr="0036793C">
        <w:rPr>
          <w:color w:val="000000"/>
        </w:rPr>
        <w:t xml:space="preserve">Department of Conservation (DOC) </w:t>
      </w:r>
      <w:r>
        <w:rPr>
          <w:color w:val="000000"/>
        </w:rPr>
        <w:t xml:space="preserve">to identify and </w:t>
      </w:r>
      <w:r w:rsidR="00AD39AF">
        <w:rPr>
          <w:color w:val="000000"/>
        </w:rPr>
        <w:t>inventory mines</w:t>
      </w:r>
      <w:r>
        <w:rPr>
          <w:color w:val="000000"/>
        </w:rPr>
        <w:t xml:space="preserve"> in its boundaries.  </w:t>
      </w:r>
      <w:r w:rsidR="00BE53FB">
        <w:rPr>
          <w:color w:val="000000"/>
        </w:rPr>
        <w:t xml:space="preserve">A </w:t>
      </w:r>
      <w:r w:rsidRPr="0036793C">
        <w:rPr>
          <w:color w:val="000000"/>
        </w:rPr>
        <w:t>Cooperative Agreement</w:t>
      </w:r>
      <w:r w:rsidR="00CF5169">
        <w:rPr>
          <w:color w:val="000000"/>
        </w:rPr>
        <w:t xml:space="preserve"> with the DOC was </w:t>
      </w:r>
      <w:r>
        <w:rPr>
          <w:color w:val="000000"/>
        </w:rPr>
        <w:t xml:space="preserve">completed in 2010 and began the effort to </w:t>
      </w:r>
      <w:r w:rsidR="00AD39AF">
        <w:rPr>
          <w:color w:val="000000"/>
        </w:rPr>
        <w:t>establish the mine inventory</w:t>
      </w:r>
      <w:r>
        <w:rPr>
          <w:color w:val="000000"/>
        </w:rPr>
        <w:t xml:space="preserve"> and </w:t>
      </w:r>
      <w:r w:rsidR="0036793C" w:rsidRPr="0036793C">
        <w:rPr>
          <w:color w:val="000000"/>
        </w:rPr>
        <w:t xml:space="preserve">rank </w:t>
      </w:r>
      <w:r w:rsidR="00CF5169">
        <w:rPr>
          <w:color w:val="000000"/>
        </w:rPr>
        <w:t xml:space="preserve">the </w:t>
      </w:r>
      <w:r w:rsidR="0036793C" w:rsidRPr="0036793C">
        <w:rPr>
          <w:color w:val="000000"/>
        </w:rPr>
        <w:t xml:space="preserve">mines in </w:t>
      </w:r>
      <w:r>
        <w:rPr>
          <w:color w:val="000000"/>
        </w:rPr>
        <w:t>t</w:t>
      </w:r>
      <w:r w:rsidR="0036793C" w:rsidRPr="0036793C">
        <w:rPr>
          <w:color w:val="000000"/>
        </w:rPr>
        <w:t xml:space="preserve">erms of hazard </w:t>
      </w:r>
      <w:r>
        <w:rPr>
          <w:color w:val="000000"/>
        </w:rPr>
        <w:t xml:space="preserve">and </w:t>
      </w:r>
      <w:r w:rsidR="0036793C" w:rsidRPr="0036793C">
        <w:rPr>
          <w:color w:val="000000"/>
        </w:rPr>
        <w:t>accessibility</w:t>
      </w:r>
      <w:r>
        <w:rPr>
          <w:color w:val="000000"/>
        </w:rPr>
        <w:t xml:space="preserve">, with </w:t>
      </w:r>
      <w:r w:rsidR="00CF5169">
        <w:rPr>
          <w:color w:val="000000"/>
        </w:rPr>
        <w:t>r</w:t>
      </w:r>
      <w:r w:rsidR="0036793C" w:rsidRPr="0036793C">
        <w:rPr>
          <w:color w:val="000000"/>
        </w:rPr>
        <w:t xml:space="preserve">ecommended </w:t>
      </w:r>
      <w:r w:rsidR="00CF5169">
        <w:rPr>
          <w:color w:val="000000"/>
        </w:rPr>
        <w:t xml:space="preserve">remediations </w:t>
      </w:r>
      <w:r w:rsidR="0036793C" w:rsidRPr="0036793C">
        <w:rPr>
          <w:color w:val="000000"/>
        </w:rPr>
        <w:t>for each feature a</w:t>
      </w:r>
      <w:r>
        <w:rPr>
          <w:color w:val="000000"/>
        </w:rPr>
        <w:t xml:space="preserve">s well as </w:t>
      </w:r>
      <w:r w:rsidR="0036793C" w:rsidRPr="0036793C">
        <w:rPr>
          <w:color w:val="000000"/>
        </w:rPr>
        <w:t>estimated cost</w:t>
      </w:r>
      <w:r>
        <w:rPr>
          <w:color w:val="000000"/>
        </w:rPr>
        <w:t xml:space="preserve"> to complete </w:t>
      </w:r>
      <w:r w:rsidR="00CF5169">
        <w:rPr>
          <w:color w:val="000000"/>
        </w:rPr>
        <w:t xml:space="preserve">these </w:t>
      </w:r>
      <w:r>
        <w:rPr>
          <w:color w:val="000000"/>
        </w:rPr>
        <w:t>actions.</w:t>
      </w:r>
      <w:r w:rsidR="005A0605">
        <w:rPr>
          <w:color w:val="000000"/>
        </w:rPr>
        <w:t xml:space="preserve"> These efforts are extremely detailed and </w:t>
      </w:r>
      <w:r w:rsidR="00457DF5">
        <w:rPr>
          <w:color w:val="000000"/>
        </w:rPr>
        <w:t xml:space="preserve">are </w:t>
      </w:r>
      <w:r w:rsidR="005A0605">
        <w:rPr>
          <w:color w:val="000000"/>
        </w:rPr>
        <w:t>very long term as detailed below.</w:t>
      </w:r>
      <w:r>
        <w:rPr>
          <w:color w:val="000000"/>
        </w:rPr>
        <w:t xml:space="preserve">  </w:t>
      </w:r>
    </w:p>
    <w:p w14:paraId="0CCD3429" w14:textId="77777777" w:rsidR="0036793C" w:rsidRDefault="0036793C" w:rsidP="00541F0D">
      <w:pPr>
        <w:autoSpaceDE w:val="0"/>
        <w:autoSpaceDN w:val="0"/>
        <w:adjustRightInd w:val="0"/>
        <w:rPr>
          <w:b/>
          <w:bCs/>
          <w:color w:val="000000"/>
        </w:rPr>
      </w:pPr>
    </w:p>
    <w:p w14:paraId="397E070C" w14:textId="0A185CFC" w:rsidR="00657F3F" w:rsidRPr="00657F3F" w:rsidRDefault="00541F0D" w:rsidP="001A12D6">
      <w:pPr>
        <w:autoSpaceDE w:val="0"/>
        <w:autoSpaceDN w:val="0"/>
        <w:adjustRightInd w:val="0"/>
        <w:rPr>
          <w:color w:val="000000"/>
        </w:rPr>
      </w:pPr>
      <w:r w:rsidRPr="00541F0D">
        <w:rPr>
          <w:color w:val="000000"/>
        </w:rPr>
        <w:t xml:space="preserve">For </w:t>
      </w:r>
      <w:r w:rsidR="00AD39AF">
        <w:rPr>
          <w:b/>
          <w:bCs/>
          <w:color w:val="000000"/>
        </w:rPr>
        <w:t>c</w:t>
      </w:r>
      <w:r w:rsidR="00657F3F" w:rsidRPr="00657F3F">
        <w:rPr>
          <w:b/>
          <w:bCs/>
          <w:color w:val="000000"/>
        </w:rPr>
        <w:t xml:space="preserve">ontaminated </w:t>
      </w:r>
      <w:r w:rsidR="009A32C6">
        <w:rPr>
          <w:b/>
          <w:bCs/>
          <w:color w:val="000000"/>
        </w:rPr>
        <w:t>abandoned mineral lands</w:t>
      </w:r>
      <w:r>
        <w:rPr>
          <w:b/>
          <w:bCs/>
          <w:color w:val="000000"/>
        </w:rPr>
        <w:t xml:space="preserve">:  </w:t>
      </w:r>
      <w:r w:rsidR="005A0605" w:rsidRPr="005A0605">
        <w:rPr>
          <w:color w:val="000000"/>
        </w:rPr>
        <w:t xml:space="preserve">The </w:t>
      </w:r>
      <w:r w:rsidRPr="00541F0D">
        <w:rPr>
          <w:color w:val="000000"/>
        </w:rPr>
        <w:t>steps</w:t>
      </w:r>
      <w:r>
        <w:rPr>
          <w:b/>
          <w:bCs/>
          <w:color w:val="000000"/>
        </w:rPr>
        <w:t xml:space="preserve"> </w:t>
      </w:r>
      <w:r w:rsidR="00482011">
        <w:rPr>
          <w:color w:val="000000"/>
        </w:rPr>
        <w:t>a</w:t>
      </w:r>
      <w:r w:rsidRPr="00541F0D">
        <w:rPr>
          <w:color w:val="000000"/>
        </w:rPr>
        <w:t xml:space="preserve">re to </w:t>
      </w:r>
      <w:r w:rsidR="00AD39AF">
        <w:rPr>
          <w:color w:val="000000"/>
        </w:rPr>
        <w:t xml:space="preserve">investigate, </w:t>
      </w:r>
      <w:r w:rsidRPr="00541F0D">
        <w:rPr>
          <w:color w:val="000000"/>
        </w:rPr>
        <w:t>i</w:t>
      </w:r>
      <w:r w:rsidR="00657F3F" w:rsidRPr="00541F0D">
        <w:rPr>
          <w:color w:val="000000"/>
        </w:rPr>
        <w:t>dentify</w:t>
      </w:r>
      <w:r w:rsidR="00657F3F" w:rsidRPr="00657F3F">
        <w:rPr>
          <w:color w:val="000000"/>
        </w:rPr>
        <w:t xml:space="preserve">, </w:t>
      </w:r>
      <w:r w:rsidR="00AD39AF">
        <w:rPr>
          <w:color w:val="000000"/>
        </w:rPr>
        <w:t xml:space="preserve">and if necessary, </w:t>
      </w:r>
      <w:r w:rsidR="00657F3F" w:rsidRPr="00657F3F">
        <w:rPr>
          <w:color w:val="000000"/>
        </w:rPr>
        <w:t>remediate</w:t>
      </w:r>
      <w:r w:rsidR="009A32C6">
        <w:rPr>
          <w:color w:val="000000"/>
        </w:rPr>
        <w:t xml:space="preserve"> and</w:t>
      </w:r>
      <w:r w:rsidR="005A0605">
        <w:rPr>
          <w:color w:val="000000"/>
        </w:rPr>
        <w:t xml:space="preserve"> </w:t>
      </w:r>
      <w:r w:rsidR="00657F3F" w:rsidRPr="00657F3F">
        <w:rPr>
          <w:color w:val="000000"/>
        </w:rPr>
        <w:t xml:space="preserve">restore contaminated </w:t>
      </w:r>
      <w:r w:rsidR="009A32C6">
        <w:rPr>
          <w:color w:val="000000"/>
        </w:rPr>
        <w:t>abandoned mineral lands</w:t>
      </w:r>
      <w:r w:rsidR="00482011">
        <w:rPr>
          <w:color w:val="000000"/>
        </w:rPr>
        <w:t xml:space="preserve">. </w:t>
      </w:r>
      <w:r w:rsidR="005A0605">
        <w:rPr>
          <w:color w:val="000000"/>
        </w:rPr>
        <w:t xml:space="preserve"> </w:t>
      </w:r>
      <w:r w:rsidR="00657F3F" w:rsidRPr="00657F3F">
        <w:rPr>
          <w:color w:val="000000"/>
        </w:rPr>
        <w:t>Contamination</w:t>
      </w:r>
      <w:r>
        <w:rPr>
          <w:color w:val="000000"/>
        </w:rPr>
        <w:t xml:space="preserve"> for </w:t>
      </w:r>
      <w:r w:rsidR="00482011">
        <w:rPr>
          <w:color w:val="000000"/>
        </w:rPr>
        <w:t xml:space="preserve">mining </w:t>
      </w:r>
      <w:r>
        <w:rPr>
          <w:color w:val="000000"/>
        </w:rPr>
        <w:t>site</w:t>
      </w:r>
      <w:r w:rsidR="001A12D6">
        <w:rPr>
          <w:color w:val="000000"/>
        </w:rPr>
        <w:t>s</w:t>
      </w:r>
      <w:r>
        <w:rPr>
          <w:color w:val="000000"/>
        </w:rPr>
        <w:t xml:space="preserve"> </w:t>
      </w:r>
      <w:r w:rsidR="00657F3F" w:rsidRPr="00657F3F">
        <w:rPr>
          <w:color w:val="000000"/>
        </w:rPr>
        <w:t>include high levels of</w:t>
      </w:r>
      <w:r w:rsidR="00657F3F">
        <w:rPr>
          <w:color w:val="000000"/>
        </w:rPr>
        <w:t xml:space="preserve"> </w:t>
      </w:r>
      <w:r>
        <w:rPr>
          <w:color w:val="000000"/>
        </w:rPr>
        <w:t>a</w:t>
      </w:r>
      <w:r w:rsidR="00657F3F" w:rsidRPr="00657F3F">
        <w:rPr>
          <w:color w:val="000000"/>
        </w:rPr>
        <w:t xml:space="preserve">rsenic, </w:t>
      </w:r>
      <w:r>
        <w:rPr>
          <w:color w:val="000000"/>
        </w:rPr>
        <w:t>l</w:t>
      </w:r>
      <w:r w:rsidR="00657F3F" w:rsidRPr="00657F3F">
        <w:rPr>
          <w:color w:val="000000"/>
        </w:rPr>
        <w:t xml:space="preserve">ead, </w:t>
      </w:r>
      <w:r>
        <w:rPr>
          <w:color w:val="000000"/>
        </w:rPr>
        <w:t>c</w:t>
      </w:r>
      <w:r w:rsidR="00657F3F" w:rsidRPr="00657F3F">
        <w:rPr>
          <w:color w:val="000000"/>
        </w:rPr>
        <w:t xml:space="preserve">yanide, </w:t>
      </w:r>
      <w:r w:rsidR="00657F3F">
        <w:rPr>
          <w:color w:val="000000"/>
        </w:rPr>
        <w:t>a</w:t>
      </w:r>
      <w:r w:rsidR="00657F3F" w:rsidRPr="00657F3F">
        <w:rPr>
          <w:color w:val="000000"/>
        </w:rPr>
        <w:t xml:space="preserve">nd </w:t>
      </w:r>
      <w:r>
        <w:rPr>
          <w:color w:val="000000"/>
        </w:rPr>
        <w:t>other heavy metals and contaminants found in the se</w:t>
      </w:r>
      <w:r w:rsidR="00657F3F" w:rsidRPr="00657F3F">
        <w:rPr>
          <w:color w:val="000000"/>
        </w:rPr>
        <w:t>diment</w:t>
      </w:r>
      <w:r w:rsidR="00C42E67" w:rsidRPr="00C42E67">
        <w:rPr>
          <w:color w:val="000000"/>
        </w:rPr>
        <w:t xml:space="preserve"> </w:t>
      </w:r>
      <w:r>
        <w:rPr>
          <w:color w:val="000000"/>
        </w:rPr>
        <w:t>ta</w:t>
      </w:r>
      <w:r w:rsidR="00657F3F" w:rsidRPr="00657F3F">
        <w:rPr>
          <w:color w:val="000000"/>
        </w:rPr>
        <w:t>ilings</w:t>
      </w:r>
      <w:r>
        <w:rPr>
          <w:color w:val="000000"/>
        </w:rPr>
        <w:t>, w</w:t>
      </w:r>
      <w:r w:rsidR="00657F3F" w:rsidRPr="00657F3F">
        <w:rPr>
          <w:color w:val="000000"/>
        </w:rPr>
        <w:t>aste rock</w:t>
      </w:r>
      <w:r>
        <w:rPr>
          <w:color w:val="000000"/>
        </w:rPr>
        <w:t>, l</w:t>
      </w:r>
      <w:r w:rsidR="00657F3F" w:rsidRPr="00657F3F">
        <w:rPr>
          <w:color w:val="000000"/>
        </w:rPr>
        <w:t>each pads</w:t>
      </w:r>
      <w:r>
        <w:rPr>
          <w:color w:val="000000"/>
        </w:rPr>
        <w:t>, p</w:t>
      </w:r>
      <w:r w:rsidR="00657F3F" w:rsidRPr="00657F3F">
        <w:rPr>
          <w:color w:val="000000"/>
        </w:rPr>
        <w:t>regnant ponds</w:t>
      </w:r>
      <w:r w:rsidR="00C40C87">
        <w:rPr>
          <w:color w:val="000000"/>
        </w:rPr>
        <w:t>, and more.</w:t>
      </w:r>
      <w:r w:rsidR="005A0605">
        <w:rPr>
          <w:color w:val="000000"/>
        </w:rPr>
        <w:t xml:space="preserve"> </w:t>
      </w:r>
      <w:r w:rsidR="00482011">
        <w:rPr>
          <w:color w:val="000000"/>
        </w:rPr>
        <w:t xml:space="preserve">To remediate the contaminates, </w:t>
      </w:r>
      <w:r w:rsidR="00C42E67" w:rsidRPr="00C42E67">
        <w:rPr>
          <w:color w:val="000000"/>
        </w:rPr>
        <w:t xml:space="preserve">Comprehensive </w:t>
      </w:r>
      <w:r w:rsidR="00C42E67" w:rsidRPr="00C42E67">
        <w:rPr>
          <w:color w:val="000000"/>
        </w:rPr>
        <w:lastRenderedPageBreak/>
        <w:t xml:space="preserve">Environmental Response, Compensation, and Liability Act </w:t>
      </w:r>
      <w:r>
        <w:rPr>
          <w:color w:val="000000"/>
        </w:rPr>
        <w:t>(</w:t>
      </w:r>
      <w:r w:rsidRPr="00C42E67">
        <w:rPr>
          <w:color w:val="000000"/>
        </w:rPr>
        <w:t>CERCLA</w:t>
      </w:r>
      <w:r>
        <w:rPr>
          <w:color w:val="000000"/>
        </w:rPr>
        <w:t xml:space="preserve">) </w:t>
      </w:r>
      <w:r w:rsidR="005A0605">
        <w:rPr>
          <w:color w:val="000000"/>
        </w:rPr>
        <w:t>i</w:t>
      </w:r>
      <w:r w:rsidR="00482011">
        <w:rPr>
          <w:color w:val="000000"/>
        </w:rPr>
        <w:t>s followed,</w:t>
      </w:r>
      <w:r w:rsidR="005A0605">
        <w:rPr>
          <w:color w:val="000000"/>
        </w:rPr>
        <w:t xml:space="preserve"> with the steps including </w:t>
      </w:r>
      <w:r>
        <w:rPr>
          <w:color w:val="000000"/>
        </w:rPr>
        <w:t>identifying (or attempting to</w:t>
      </w:r>
      <w:r w:rsidR="005A0605">
        <w:rPr>
          <w:color w:val="000000"/>
        </w:rPr>
        <w:t xml:space="preserve"> identify</w:t>
      </w:r>
      <w:r>
        <w:rPr>
          <w:color w:val="000000"/>
        </w:rPr>
        <w:t xml:space="preserve">) </w:t>
      </w:r>
      <w:r w:rsidR="00C42E67" w:rsidRPr="00C42E67">
        <w:rPr>
          <w:color w:val="000000"/>
        </w:rPr>
        <w:t>Potentially Responsible Party (PRP)</w:t>
      </w:r>
      <w:r>
        <w:rPr>
          <w:color w:val="000000"/>
        </w:rPr>
        <w:t xml:space="preserve">, followed by </w:t>
      </w:r>
      <w:r w:rsidR="005A0605">
        <w:rPr>
          <w:color w:val="000000"/>
        </w:rPr>
        <w:t xml:space="preserve">a </w:t>
      </w:r>
      <w:r w:rsidR="00C42E67" w:rsidRPr="00C42E67">
        <w:rPr>
          <w:color w:val="000000"/>
        </w:rPr>
        <w:t>Preliminary Assessment (PA)</w:t>
      </w:r>
      <w:r>
        <w:rPr>
          <w:color w:val="000000"/>
        </w:rPr>
        <w:t xml:space="preserve"> of the site, next </w:t>
      </w:r>
      <w:r w:rsidR="00482011">
        <w:rPr>
          <w:color w:val="000000"/>
        </w:rPr>
        <w:t xml:space="preserve">step </w:t>
      </w:r>
      <w:r w:rsidR="005A0605">
        <w:rPr>
          <w:color w:val="000000"/>
        </w:rPr>
        <w:t>i</w:t>
      </w:r>
      <w:r w:rsidR="00482011">
        <w:rPr>
          <w:color w:val="000000"/>
        </w:rPr>
        <w:t xml:space="preserve">s to </w:t>
      </w:r>
      <w:r>
        <w:rPr>
          <w:color w:val="000000"/>
        </w:rPr>
        <w:t>d</w:t>
      </w:r>
      <w:r w:rsidR="00C42E67" w:rsidRPr="00C42E67">
        <w:rPr>
          <w:color w:val="000000"/>
        </w:rPr>
        <w:t>evelop</w:t>
      </w:r>
      <w:r w:rsidR="00482011">
        <w:rPr>
          <w:color w:val="000000"/>
        </w:rPr>
        <w:t xml:space="preserve"> the</w:t>
      </w:r>
      <w:r>
        <w:rPr>
          <w:color w:val="000000"/>
        </w:rPr>
        <w:t xml:space="preserve"> ‘</w:t>
      </w:r>
      <w:r w:rsidR="00C42E67" w:rsidRPr="00C42E67">
        <w:rPr>
          <w:color w:val="000000"/>
        </w:rPr>
        <w:t>Site Investigation (SI) Sampling and Analysis Plan</w:t>
      </w:r>
      <w:r>
        <w:rPr>
          <w:color w:val="000000"/>
        </w:rPr>
        <w:t>s</w:t>
      </w:r>
      <w:r w:rsidR="00C42E67" w:rsidRPr="00C42E67">
        <w:rPr>
          <w:color w:val="000000"/>
        </w:rPr>
        <w:t xml:space="preserve"> (SAP</w:t>
      </w:r>
      <w:r>
        <w:rPr>
          <w:color w:val="000000"/>
        </w:rPr>
        <w:t>s</w:t>
      </w:r>
      <w:r w:rsidR="00C42E67" w:rsidRPr="00C42E67">
        <w:rPr>
          <w:color w:val="000000"/>
        </w:rPr>
        <w:t>)</w:t>
      </w:r>
      <w:r>
        <w:rPr>
          <w:color w:val="000000"/>
        </w:rPr>
        <w:t xml:space="preserve">’, </w:t>
      </w:r>
      <w:r w:rsidR="005A0605">
        <w:rPr>
          <w:color w:val="000000"/>
        </w:rPr>
        <w:t>and then d</w:t>
      </w:r>
      <w:r w:rsidR="00C42E67" w:rsidRPr="00C42E67">
        <w:rPr>
          <w:color w:val="000000"/>
        </w:rPr>
        <w:t>evelop</w:t>
      </w:r>
      <w:r w:rsidR="005A0605">
        <w:rPr>
          <w:color w:val="000000"/>
        </w:rPr>
        <w:t>ing</w:t>
      </w:r>
      <w:r w:rsidR="001A12D6">
        <w:rPr>
          <w:color w:val="000000"/>
        </w:rPr>
        <w:t xml:space="preserve"> an</w:t>
      </w:r>
      <w:r w:rsidR="00C42E67" w:rsidRPr="00C42E67">
        <w:rPr>
          <w:color w:val="000000"/>
        </w:rPr>
        <w:t xml:space="preserve"> Engineering Evaluation/Cost Analysis (EE/CA) SAP</w:t>
      </w:r>
      <w:r w:rsidR="001A12D6">
        <w:rPr>
          <w:color w:val="000000"/>
        </w:rPr>
        <w:t>.</w:t>
      </w:r>
      <w:r w:rsidR="00482011">
        <w:rPr>
          <w:color w:val="000000"/>
        </w:rPr>
        <w:t xml:space="preserve">  </w:t>
      </w:r>
      <w:r w:rsidR="001A12D6">
        <w:rPr>
          <w:color w:val="000000"/>
        </w:rPr>
        <w:t xml:space="preserve">Once the </w:t>
      </w:r>
      <w:r w:rsidR="00C42E67" w:rsidRPr="00C42E67">
        <w:rPr>
          <w:color w:val="000000"/>
        </w:rPr>
        <w:t>EE/CA SAP</w:t>
      </w:r>
      <w:r w:rsidR="001A12D6">
        <w:rPr>
          <w:color w:val="000000"/>
        </w:rPr>
        <w:t xml:space="preserve"> </w:t>
      </w:r>
      <w:r w:rsidR="005A0605">
        <w:rPr>
          <w:color w:val="000000"/>
        </w:rPr>
        <w:t>is</w:t>
      </w:r>
      <w:r w:rsidR="001A12D6">
        <w:rPr>
          <w:color w:val="000000"/>
        </w:rPr>
        <w:t xml:space="preserve"> completed, the </w:t>
      </w:r>
      <w:r w:rsidR="00C42E67" w:rsidRPr="00C42E67">
        <w:rPr>
          <w:color w:val="000000"/>
        </w:rPr>
        <w:t>Non-Time Critical Removal Action Plan (NTCRAP)</w:t>
      </w:r>
      <w:r w:rsidR="001A12D6">
        <w:rPr>
          <w:color w:val="000000"/>
        </w:rPr>
        <w:t xml:space="preserve"> </w:t>
      </w:r>
      <w:r w:rsidR="00C40C87">
        <w:rPr>
          <w:color w:val="000000"/>
        </w:rPr>
        <w:t>is developed</w:t>
      </w:r>
      <w:r w:rsidR="001A12D6">
        <w:rPr>
          <w:color w:val="000000"/>
        </w:rPr>
        <w:t xml:space="preserve"> and then finally, the undertaking and c</w:t>
      </w:r>
      <w:r w:rsidR="00C42E67" w:rsidRPr="00C42E67">
        <w:rPr>
          <w:color w:val="000000"/>
        </w:rPr>
        <w:t>omplet</w:t>
      </w:r>
      <w:r w:rsidR="001A12D6">
        <w:rPr>
          <w:color w:val="000000"/>
        </w:rPr>
        <w:t xml:space="preserve">ion of the </w:t>
      </w:r>
      <w:r w:rsidR="00C42E67" w:rsidRPr="00C42E67">
        <w:rPr>
          <w:color w:val="000000"/>
        </w:rPr>
        <w:t>Non-Time Critical Removal Action</w:t>
      </w:r>
      <w:r w:rsidR="001A12D6">
        <w:rPr>
          <w:color w:val="000000"/>
        </w:rPr>
        <w:t xml:space="preserve">, a very lengthy process, taking anywhere from </w:t>
      </w:r>
      <w:r w:rsidR="00C42E67" w:rsidRPr="00C42E67">
        <w:rPr>
          <w:color w:val="000000"/>
        </w:rPr>
        <w:t>10-20 year</w:t>
      </w:r>
      <w:r w:rsidR="001A12D6">
        <w:rPr>
          <w:color w:val="000000"/>
        </w:rPr>
        <w:t>s</w:t>
      </w:r>
      <w:r w:rsidR="00C42E67" w:rsidRPr="00C42E67">
        <w:rPr>
          <w:color w:val="000000"/>
        </w:rPr>
        <w:t xml:space="preserve"> </w:t>
      </w:r>
      <w:r w:rsidR="001A12D6">
        <w:rPr>
          <w:color w:val="000000"/>
        </w:rPr>
        <w:t xml:space="preserve">to complete involving heavy equipment, soil </w:t>
      </w:r>
      <w:r w:rsidR="00C40C87">
        <w:rPr>
          <w:color w:val="000000"/>
        </w:rPr>
        <w:t>removal</w:t>
      </w:r>
      <w:r w:rsidR="001A12D6">
        <w:rPr>
          <w:color w:val="000000"/>
        </w:rPr>
        <w:t xml:space="preserve">, </w:t>
      </w:r>
      <w:r w:rsidR="005A0605">
        <w:rPr>
          <w:color w:val="000000"/>
        </w:rPr>
        <w:t xml:space="preserve">adding </w:t>
      </w:r>
      <w:r w:rsidR="008B2DFC">
        <w:rPr>
          <w:color w:val="000000"/>
        </w:rPr>
        <w:t>clean backfill, grading and contouring, and revegetation.</w:t>
      </w:r>
    </w:p>
    <w:p w14:paraId="1FEF3DDD" w14:textId="38251DC1" w:rsidR="00657F3F" w:rsidRDefault="00657F3F" w:rsidP="00657F3F">
      <w:pPr>
        <w:autoSpaceDE w:val="0"/>
        <w:autoSpaceDN w:val="0"/>
        <w:adjustRightInd w:val="0"/>
        <w:rPr>
          <w:color w:val="000000"/>
        </w:rPr>
      </w:pPr>
    </w:p>
    <w:p w14:paraId="441C2A97" w14:textId="2B31642F" w:rsidR="002917FD" w:rsidRPr="009075F9" w:rsidRDefault="00657F3F" w:rsidP="002917FD">
      <w:pPr>
        <w:autoSpaceDE w:val="0"/>
        <w:autoSpaceDN w:val="0"/>
        <w:adjustRightInd w:val="0"/>
        <w:rPr>
          <w:color w:val="000000"/>
        </w:rPr>
      </w:pPr>
      <w:r w:rsidRPr="00657F3F">
        <w:rPr>
          <w:b/>
          <w:bCs/>
          <w:color w:val="000000"/>
        </w:rPr>
        <w:t>Physical safety mitigations</w:t>
      </w:r>
      <w:r w:rsidR="008B2DFC">
        <w:rPr>
          <w:b/>
          <w:bCs/>
          <w:color w:val="000000"/>
        </w:rPr>
        <w:t xml:space="preserve"> </w:t>
      </w:r>
      <w:r w:rsidR="008B2DFC" w:rsidRPr="008B2DFC">
        <w:rPr>
          <w:color w:val="000000"/>
        </w:rPr>
        <w:t>for various types of mine</w:t>
      </w:r>
      <w:r w:rsidR="00C40C87">
        <w:rPr>
          <w:color w:val="000000"/>
        </w:rPr>
        <w:t xml:space="preserve"> features</w:t>
      </w:r>
      <w:r w:rsidR="008B2DFC">
        <w:rPr>
          <w:color w:val="000000"/>
        </w:rPr>
        <w:t xml:space="preserve"> </w:t>
      </w:r>
      <w:r w:rsidR="000C0FE3">
        <w:rPr>
          <w:color w:val="000000"/>
        </w:rPr>
        <w:t xml:space="preserve">(shafts, adits, inclines) protect </w:t>
      </w:r>
      <w:r w:rsidR="00C40C87">
        <w:rPr>
          <w:color w:val="000000"/>
        </w:rPr>
        <w:t>wildlife and visitors from potential safety hazards, in addition to</w:t>
      </w:r>
      <w:r w:rsidR="000C0FE3">
        <w:rPr>
          <w:color w:val="000000"/>
        </w:rPr>
        <w:t xml:space="preserve"> </w:t>
      </w:r>
      <w:r w:rsidR="008B2DFC">
        <w:rPr>
          <w:color w:val="000000"/>
        </w:rPr>
        <w:t>p</w:t>
      </w:r>
      <w:r w:rsidRPr="00657F3F">
        <w:rPr>
          <w:color w:val="000000"/>
        </w:rPr>
        <w:t>rotect</w:t>
      </w:r>
      <w:r w:rsidR="008B2DFC">
        <w:rPr>
          <w:color w:val="000000"/>
        </w:rPr>
        <w:t>ing</w:t>
      </w:r>
      <w:r w:rsidRPr="00657F3F">
        <w:rPr>
          <w:color w:val="000000"/>
        </w:rPr>
        <w:t xml:space="preserve"> </w:t>
      </w:r>
      <w:r w:rsidR="008B2DFC">
        <w:rPr>
          <w:color w:val="000000"/>
        </w:rPr>
        <w:t xml:space="preserve">and preserving </w:t>
      </w:r>
      <w:r w:rsidR="000C0FE3">
        <w:rPr>
          <w:color w:val="000000"/>
        </w:rPr>
        <w:t xml:space="preserve">these sites for their </w:t>
      </w:r>
      <w:r w:rsidRPr="00657F3F">
        <w:rPr>
          <w:color w:val="000000"/>
        </w:rPr>
        <w:t>natural</w:t>
      </w:r>
      <w:r w:rsidR="000C0FE3">
        <w:rPr>
          <w:color w:val="000000"/>
        </w:rPr>
        <w:t xml:space="preserve">, </w:t>
      </w:r>
      <w:r w:rsidRPr="00657F3F">
        <w:rPr>
          <w:color w:val="000000"/>
        </w:rPr>
        <w:t>cultural</w:t>
      </w:r>
      <w:r w:rsidR="000C0FE3">
        <w:rPr>
          <w:color w:val="000000"/>
        </w:rPr>
        <w:t>, and paleontological res</w:t>
      </w:r>
      <w:r w:rsidR="00D4045D">
        <w:rPr>
          <w:color w:val="000000"/>
        </w:rPr>
        <w:t>ources</w:t>
      </w:r>
      <w:r w:rsidR="008B2DFC">
        <w:rPr>
          <w:color w:val="000000"/>
        </w:rPr>
        <w:t>.</w:t>
      </w:r>
      <w:r w:rsidR="00DB09BF">
        <w:rPr>
          <w:color w:val="000000"/>
        </w:rPr>
        <w:t xml:space="preserve"> </w:t>
      </w:r>
      <w:r w:rsidR="00D4045D">
        <w:rPr>
          <w:color w:val="000000"/>
        </w:rPr>
        <w:t xml:space="preserve"> However, i</w:t>
      </w:r>
      <w:r w:rsidR="002917FD">
        <w:rPr>
          <w:color w:val="000000"/>
        </w:rPr>
        <w:t>n addition to restricting entry</w:t>
      </w:r>
      <w:r w:rsidR="000C0FE3">
        <w:rPr>
          <w:color w:val="000000"/>
        </w:rPr>
        <w:t xml:space="preserve">, </w:t>
      </w:r>
      <w:r w:rsidR="002917FD">
        <w:rPr>
          <w:color w:val="000000"/>
        </w:rPr>
        <w:t>measures to allow wildlife that use these structures for habitat must also be considered</w:t>
      </w:r>
      <w:r w:rsidR="000C0FE3">
        <w:rPr>
          <w:color w:val="000000"/>
        </w:rPr>
        <w:t xml:space="preserve"> and implemented</w:t>
      </w:r>
      <w:r w:rsidR="002917FD">
        <w:rPr>
          <w:color w:val="000000"/>
        </w:rPr>
        <w:t xml:space="preserve">.  </w:t>
      </w:r>
      <w:r w:rsidR="000C0FE3">
        <w:rPr>
          <w:color w:val="000000"/>
        </w:rPr>
        <w:t xml:space="preserve">Bat </w:t>
      </w:r>
      <w:r w:rsidR="0036793C">
        <w:rPr>
          <w:color w:val="000000"/>
        </w:rPr>
        <w:t xml:space="preserve">cupolas, bat </w:t>
      </w:r>
      <w:r w:rsidR="000C0FE3">
        <w:rPr>
          <w:color w:val="000000"/>
        </w:rPr>
        <w:t xml:space="preserve">cages, gates, wire netting </w:t>
      </w:r>
      <w:r w:rsidR="0036793C">
        <w:rPr>
          <w:color w:val="000000"/>
        </w:rPr>
        <w:t xml:space="preserve">and signage are </w:t>
      </w:r>
      <w:r w:rsidR="000C0FE3">
        <w:rPr>
          <w:color w:val="000000"/>
        </w:rPr>
        <w:t>used</w:t>
      </w:r>
      <w:r w:rsidR="0036793C">
        <w:rPr>
          <w:color w:val="000000"/>
        </w:rPr>
        <w:t xml:space="preserve"> to </w:t>
      </w:r>
      <w:r w:rsidR="0036793C" w:rsidRPr="009075F9">
        <w:rPr>
          <w:color w:val="000000"/>
        </w:rPr>
        <w:t>maintain safety and facilitate wildlife usage</w:t>
      </w:r>
      <w:r w:rsidR="000C0FE3" w:rsidRPr="009075F9">
        <w:rPr>
          <w:color w:val="000000"/>
        </w:rPr>
        <w:t xml:space="preserve">.  </w:t>
      </w:r>
    </w:p>
    <w:p w14:paraId="35AC6820" w14:textId="77777777" w:rsidR="00970459" w:rsidRDefault="00970459" w:rsidP="009075F9">
      <w:pPr>
        <w:pStyle w:val="NormalWeb"/>
        <w:shd w:val="clear" w:color="auto" w:fill="FFFFFF"/>
        <w:spacing w:before="0" w:beforeAutospacing="0" w:after="0" w:afterAutospacing="0"/>
        <w:rPr>
          <w:sz w:val="24"/>
          <w:szCs w:val="24"/>
        </w:rPr>
      </w:pPr>
    </w:p>
    <w:p w14:paraId="17E993D6" w14:textId="60FFEF55" w:rsidR="009075F9" w:rsidRPr="009075F9" w:rsidRDefault="00285542" w:rsidP="009075F9">
      <w:pPr>
        <w:pStyle w:val="NormalWeb"/>
        <w:shd w:val="clear" w:color="auto" w:fill="FFFFFF"/>
        <w:spacing w:before="0" w:beforeAutospacing="0" w:after="0" w:afterAutospacing="0"/>
        <w:rPr>
          <w:color w:val="212529"/>
          <w:sz w:val="24"/>
          <w:szCs w:val="24"/>
        </w:rPr>
      </w:pPr>
      <w:r w:rsidRPr="00285542">
        <w:rPr>
          <w:sz w:val="24"/>
          <w:szCs w:val="24"/>
        </w:rPr>
        <w:t>An update for the</w:t>
      </w:r>
      <w:r>
        <w:rPr>
          <w:b/>
          <w:bCs/>
          <w:sz w:val="24"/>
          <w:szCs w:val="24"/>
        </w:rPr>
        <w:t xml:space="preserve"> </w:t>
      </w:r>
      <w:r w:rsidR="003F3B7C" w:rsidRPr="009075F9">
        <w:rPr>
          <w:b/>
          <w:bCs/>
          <w:sz w:val="24"/>
          <w:szCs w:val="24"/>
        </w:rPr>
        <w:t>‘Drive Like a Tortoise’</w:t>
      </w:r>
      <w:r w:rsidR="003F3B7C" w:rsidRPr="009075F9">
        <w:rPr>
          <w:sz w:val="24"/>
          <w:szCs w:val="24"/>
        </w:rPr>
        <w:t xml:space="preserve"> </w:t>
      </w:r>
      <w:r>
        <w:rPr>
          <w:sz w:val="24"/>
          <w:szCs w:val="24"/>
        </w:rPr>
        <w:t xml:space="preserve">program was also provided.  ‘Drive Like a Tortoise’ </w:t>
      </w:r>
      <w:r w:rsidR="003F3B7C" w:rsidRPr="009075F9">
        <w:rPr>
          <w:sz w:val="24"/>
          <w:szCs w:val="24"/>
        </w:rPr>
        <w:t xml:space="preserve">is a safe driving awareness initiative </w:t>
      </w:r>
      <w:r w:rsidR="00457DF5">
        <w:rPr>
          <w:sz w:val="24"/>
          <w:szCs w:val="24"/>
        </w:rPr>
        <w:t xml:space="preserve">designed </w:t>
      </w:r>
      <w:r w:rsidR="003F3B7C" w:rsidRPr="009075F9">
        <w:rPr>
          <w:sz w:val="24"/>
          <w:szCs w:val="24"/>
        </w:rPr>
        <w:t>to remind both the general public and employees to be aware of driving conditions and wildlife in the desert to include open BLM Lands</w:t>
      </w:r>
      <w:r w:rsidR="009075F9">
        <w:rPr>
          <w:sz w:val="24"/>
          <w:szCs w:val="24"/>
        </w:rPr>
        <w:t xml:space="preserve">, </w:t>
      </w:r>
      <w:r w:rsidR="003F3B7C" w:rsidRPr="009075F9">
        <w:rPr>
          <w:sz w:val="24"/>
          <w:szCs w:val="24"/>
        </w:rPr>
        <w:t>Park</w:t>
      </w:r>
      <w:r w:rsidR="009075F9">
        <w:rPr>
          <w:sz w:val="24"/>
          <w:szCs w:val="24"/>
        </w:rPr>
        <w:t xml:space="preserve"> areas, a</w:t>
      </w:r>
      <w:r>
        <w:rPr>
          <w:sz w:val="24"/>
          <w:szCs w:val="24"/>
        </w:rPr>
        <w:t xml:space="preserve">s well as </w:t>
      </w:r>
      <w:r w:rsidR="009075F9">
        <w:rPr>
          <w:sz w:val="24"/>
          <w:szCs w:val="24"/>
        </w:rPr>
        <w:t>other lands and roads</w:t>
      </w:r>
      <w:r w:rsidR="003F3B7C" w:rsidRPr="009075F9">
        <w:rPr>
          <w:sz w:val="24"/>
          <w:szCs w:val="24"/>
        </w:rPr>
        <w:t xml:space="preserve">. </w:t>
      </w:r>
      <w:r w:rsidR="009075F9">
        <w:rPr>
          <w:sz w:val="24"/>
          <w:szCs w:val="24"/>
        </w:rPr>
        <w:t>“</w:t>
      </w:r>
      <w:r w:rsidR="009075F9" w:rsidRPr="009075F9">
        <w:rPr>
          <w:color w:val="212529"/>
          <w:sz w:val="24"/>
          <w:szCs w:val="24"/>
        </w:rPr>
        <w:t>What does it mean to Drive Like A Tortoise?</w:t>
      </w:r>
      <w:r w:rsidR="009075F9">
        <w:rPr>
          <w:color w:val="212529"/>
          <w:sz w:val="24"/>
          <w:szCs w:val="24"/>
        </w:rPr>
        <w:t>”</w:t>
      </w:r>
      <w:r>
        <w:rPr>
          <w:color w:val="212529"/>
          <w:sz w:val="24"/>
          <w:szCs w:val="24"/>
        </w:rPr>
        <w:t xml:space="preserve"> </w:t>
      </w:r>
      <w:r w:rsidR="009075F9" w:rsidRPr="009075F9">
        <w:rPr>
          <w:color w:val="212529"/>
          <w:sz w:val="24"/>
          <w:szCs w:val="24"/>
        </w:rPr>
        <w:t xml:space="preserve"> It means being cautious, alert, and patient behind the wheel. Follow these simple guidelines to practice safe driving:</w:t>
      </w:r>
    </w:p>
    <w:p w14:paraId="76D932F5" w14:textId="32677AD4" w:rsidR="009075F9" w:rsidRPr="009075F9" w:rsidRDefault="009075F9" w:rsidP="009075F9">
      <w:pPr>
        <w:shd w:val="clear" w:color="auto" w:fill="FFFFFF"/>
        <w:rPr>
          <w:color w:val="212529"/>
        </w:rPr>
      </w:pPr>
      <w:r>
        <w:rPr>
          <w:color w:val="212529"/>
        </w:rPr>
        <w:t>-</w:t>
      </w:r>
      <w:r w:rsidRPr="009075F9">
        <w:rPr>
          <w:color w:val="212529"/>
        </w:rPr>
        <w:t>Always observe the speed limit.</w:t>
      </w:r>
    </w:p>
    <w:p w14:paraId="0584E661" w14:textId="46DFDEDF" w:rsidR="009075F9" w:rsidRPr="009075F9" w:rsidRDefault="009075F9" w:rsidP="009075F9">
      <w:pPr>
        <w:shd w:val="clear" w:color="auto" w:fill="FFFFFF"/>
        <w:rPr>
          <w:color w:val="212529"/>
        </w:rPr>
      </w:pPr>
      <w:r>
        <w:rPr>
          <w:color w:val="212529"/>
        </w:rPr>
        <w:t>-</w:t>
      </w:r>
      <w:r w:rsidRPr="009075F9">
        <w:rPr>
          <w:color w:val="212529"/>
        </w:rPr>
        <w:t>Stay aware of your surroundings.</w:t>
      </w:r>
    </w:p>
    <w:p w14:paraId="5686D700" w14:textId="1575F246" w:rsidR="009075F9" w:rsidRPr="009075F9" w:rsidRDefault="009075F9" w:rsidP="009075F9">
      <w:pPr>
        <w:shd w:val="clear" w:color="auto" w:fill="FFFFFF"/>
        <w:rPr>
          <w:color w:val="212529"/>
        </w:rPr>
      </w:pPr>
      <w:r>
        <w:rPr>
          <w:color w:val="212529"/>
        </w:rPr>
        <w:t>-</w:t>
      </w:r>
      <w:r w:rsidRPr="009075F9">
        <w:rPr>
          <w:color w:val="212529"/>
        </w:rPr>
        <w:t>Avoid reckless maneuvers that put yourself and others at risk.</w:t>
      </w:r>
    </w:p>
    <w:p w14:paraId="4DAF6D71" w14:textId="0B33874B" w:rsidR="0038298C" w:rsidRDefault="009075F9" w:rsidP="009075F9">
      <w:pPr>
        <w:autoSpaceDE w:val="0"/>
        <w:autoSpaceDN w:val="0"/>
        <w:adjustRightInd w:val="0"/>
        <w:rPr>
          <w:color w:val="000000"/>
        </w:rPr>
      </w:pPr>
      <w:r>
        <w:rPr>
          <w:color w:val="000000"/>
        </w:rPr>
        <w:t>More information is available at:</w:t>
      </w:r>
      <w:r w:rsidR="00054F51">
        <w:rPr>
          <w:color w:val="000000"/>
        </w:rPr>
        <w:t xml:space="preserve">  </w:t>
      </w:r>
      <w:hyperlink r:id="rId8" w:history="1">
        <w:r>
          <w:rPr>
            <w:rStyle w:val="Hyperlink"/>
          </w:rPr>
          <w:t>Drive Like a Tortoise - Lake Mead National Recreation Area (U.S. National Park Service) (nps.gov)</w:t>
        </w:r>
      </w:hyperlink>
    </w:p>
    <w:p w14:paraId="34034F3A" w14:textId="77777777" w:rsidR="0038298C" w:rsidRPr="00657F3F" w:rsidRDefault="0038298C" w:rsidP="0038298C">
      <w:pPr>
        <w:autoSpaceDE w:val="0"/>
        <w:autoSpaceDN w:val="0"/>
        <w:adjustRightInd w:val="0"/>
        <w:rPr>
          <w:color w:val="000000"/>
        </w:rPr>
      </w:pPr>
    </w:p>
    <w:p w14:paraId="0B470863" w14:textId="23B46623" w:rsidR="00162C99" w:rsidRPr="00C42EB3" w:rsidRDefault="000F7363" w:rsidP="00C42EB3">
      <w:r w:rsidRPr="00162C99">
        <w:t>7.</w:t>
      </w:r>
      <w:r w:rsidR="0053521E" w:rsidRPr="00162C99">
        <w:t xml:space="preserve">  ‘</w:t>
      </w:r>
      <w:r w:rsidR="0053521E" w:rsidRPr="00970459">
        <w:rPr>
          <w:b/>
          <w:bCs/>
        </w:rPr>
        <w:t xml:space="preserve">Mojave </w:t>
      </w:r>
      <w:r w:rsidR="00C42EB3" w:rsidRPr="00970459">
        <w:rPr>
          <w:b/>
          <w:bCs/>
        </w:rPr>
        <w:t xml:space="preserve">and Colorado </w:t>
      </w:r>
      <w:r w:rsidR="0053521E" w:rsidRPr="00970459">
        <w:rPr>
          <w:b/>
          <w:bCs/>
        </w:rPr>
        <w:t>Desert Biosphere’</w:t>
      </w:r>
      <w:r w:rsidR="0053521E" w:rsidRPr="00162C99">
        <w:t xml:space="preserve"> update was presented by Emma Rosenau, Death Valley NP.</w:t>
      </w:r>
      <w:r w:rsidR="00100908" w:rsidRPr="00162C99">
        <w:t xml:space="preserve">  </w:t>
      </w:r>
      <w:r w:rsidR="00162C99">
        <w:t>Death Valley is working to</w:t>
      </w:r>
      <w:r w:rsidR="00054F51">
        <w:t xml:space="preserve"> bring the previous </w:t>
      </w:r>
      <w:r w:rsidR="00162C99">
        <w:t xml:space="preserve">Biosphere </w:t>
      </w:r>
      <w:r w:rsidR="00054F51">
        <w:t xml:space="preserve">designation for the region up to date.  The </w:t>
      </w:r>
      <w:r w:rsidR="00104E2A">
        <w:t>Mojave Desert Biosphere is part of a larger World Network of Biosphere Reserves (WNBR) under the United Nations Educational, Scientific, and Cultural Organization (</w:t>
      </w:r>
      <w:r w:rsidR="00100908" w:rsidRPr="00162C99">
        <w:t>UNESCO</w:t>
      </w:r>
      <w:r w:rsidR="00104E2A">
        <w:t>)</w:t>
      </w:r>
      <w:r w:rsidR="00C42EB3">
        <w:t xml:space="preserve"> ‘Man and the Biosphere Program’ founded in 1971.  T</w:t>
      </w:r>
      <w:r w:rsidR="00104E2A" w:rsidRPr="00104E2A">
        <w:t>he</w:t>
      </w:r>
      <w:r w:rsidR="00100908" w:rsidRPr="00104E2A">
        <w:t xml:space="preserve"> Biosphere Program</w:t>
      </w:r>
      <w:r w:rsidR="00104E2A" w:rsidRPr="00104E2A">
        <w:t xml:space="preserve"> is designed to “</w:t>
      </w:r>
      <w:r w:rsidR="00162C99" w:rsidRPr="00104E2A">
        <w:rPr>
          <w:color w:val="202122"/>
          <w:shd w:val="clear" w:color="auto" w:fill="FFFFFF"/>
        </w:rPr>
        <w:t>foster the harmonious integration of people and nature for sustainable development through participatory dialogue, knowledge sharing, poverty reduction, human well-being improvements, respect for cultural values and by improving society's ability to cope with </w:t>
      </w:r>
      <w:r w:rsidR="00162C99" w:rsidRPr="00104E2A">
        <w:rPr>
          <w:shd w:val="clear" w:color="auto" w:fill="FFFFFF"/>
        </w:rPr>
        <w:t>climate change</w:t>
      </w:r>
      <w:r w:rsidR="00162C99" w:rsidRPr="00104E2A">
        <w:rPr>
          <w:color w:val="202122"/>
          <w:shd w:val="clear" w:color="auto" w:fill="FFFFFF"/>
        </w:rPr>
        <w:t>.</w:t>
      </w:r>
      <w:r w:rsidR="00104E2A" w:rsidRPr="00104E2A">
        <w:rPr>
          <w:color w:val="202122"/>
          <w:shd w:val="clear" w:color="auto" w:fill="FFFFFF"/>
        </w:rPr>
        <w:t>”</w:t>
      </w:r>
      <w:r w:rsidR="00C42EB3">
        <w:rPr>
          <w:color w:val="202122"/>
          <w:shd w:val="clear" w:color="auto" w:fill="FFFFFF"/>
        </w:rPr>
        <w:t xml:space="preserve">  There are currently </w:t>
      </w:r>
      <w:r w:rsidR="00C42EB3" w:rsidRPr="00C42EB3">
        <w:rPr>
          <w:color w:val="000000"/>
        </w:rPr>
        <w:t xml:space="preserve">738 sites in 134 countries </w:t>
      </w:r>
      <w:r w:rsidR="00C42EB3">
        <w:rPr>
          <w:color w:val="000000"/>
        </w:rPr>
        <w:t xml:space="preserve">located </w:t>
      </w:r>
      <w:r w:rsidR="00B406C5">
        <w:rPr>
          <w:color w:val="000000"/>
        </w:rPr>
        <w:t xml:space="preserve">around the globe. </w:t>
      </w:r>
      <w:r w:rsidR="00552A10">
        <w:rPr>
          <w:color w:val="000000"/>
        </w:rPr>
        <w:t xml:space="preserve">There are </w:t>
      </w:r>
      <w:r w:rsidR="00031D78">
        <w:rPr>
          <w:color w:val="000000"/>
        </w:rPr>
        <w:t xml:space="preserve">28 </w:t>
      </w:r>
      <w:r w:rsidR="00B406C5">
        <w:rPr>
          <w:color w:val="000000"/>
        </w:rPr>
        <w:t xml:space="preserve">Biospheres </w:t>
      </w:r>
      <w:r w:rsidR="00031D78">
        <w:rPr>
          <w:color w:val="000000"/>
        </w:rPr>
        <w:t xml:space="preserve">designated in the US.  </w:t>
      </w:r>
      <w:r w:rsidR="00C42EB3">
        <w:rPr>
          <w:color w:val="000000"/>
        </w:rPr>
        <w:t xml:space="preserve">The actions </w:t>
      </w:r>
      <w:r w:rsidR="00B406C5">
        <w:rPr>
          <w:color w:val="000000"/>
        </w:rPr>
        <w:t xml:space="preserve">for these areas </w:t>
      </w:r>
      <w:r w:rsidR="00C42EB3">
        <w:rPr>
          <w:color w:val="000000"/>
        </w:rPr>
        <w:t>are n</w:t>
      </w:r>
      <w:r w:rsidR="00C42EB3" w:rsidRPr="00C42EB3">
        <w:rPr>
          <w:color w:val="000000"/>
        </w:rPr>
        <w:t>on-regulatory</w:t>
      </w:r>
      <w:r w:rsidR="00C42EB3">
        <w:rPr>
          <w:color w:val="000000"/>
        </w:rPr>
        <w:t xml:space="preserve"> and maintain only </w:t>
      </w:r>
      <w:r w:rsidR="00B406C5">
        <w:rPr>
          <w:color w:val="000000"/>
        </w:rPr>
        <w:t>a</w:t>
      </w:r>
      <w:r w:rsidR="0077640B">
        <w:rPr>
          <w:color w:val="000000"/>
        </w:rPr>
        <w:t>n</w:t>
      </w:r>
      <w:r w:rsidR="00B406C5">
        <w:rPr>
          <w:color w:val="000000"/>
        </w:rPr>
        <w:t xml:space="preserve"> </w:t>
      </w:r>
      <w:r w:rsidR="00C42EB3" w:rsidRPr="00C42EB3">
        <w:rPr>
          <w:color w:val="000000"/>
        </w:rPr>
        <w:t>honorary recognition</w:t>
      </w:r>
      <w:r w:rsidR="00C42EB3">
        <w:rPr>
          <w:color w:val="000000"/>
        </w:rPr>
        <w:t xml:space="preserve">.  </w:t>
      </w:r>
      <w:r w:rsidR="00B406C5">
        <w:rPr>
          <w:color w:val="000000"/>
        </w:rPr>
        <w:t>All e</w:t>
      </w:r>
      <w:r w:rsidR="00C42EB3">
        <w:rPr>
          <w:color w:val="000000"/>
        </w:rPr>
        <w:t xml:space="preserve">xisting </w:t>
      </w:r>
      <w:r w:rsidR="00C42EB3" w:rsidRPr="00C42EB3">
        <w:rPr>
          <w:color w:val="000000"/>
        </w:rPr>
        <w:t xml:space="preserve">local, tribal, state, </w:t>
      </w:r>
      <w:r w:rsidR="00C42EB3">
        <w:rPr>
          <w:color w:val="000000"/>
        </w:rPr>
        <w:t xml:space="preserve">and </w:t>
      </w:r>
      <w:r w:rsidR="00C42EB3" w:rsidRPr="00C42EB3">
        <w:rPr>
          <w:color w:val="000000"/>
        </w:rPr>
        <w:t xml:space="preserve">national government </w:t>
      </w:r>
      <w:r w:rsidR="00C42EB3">
        <w:rPr>
          <w:color w:val="000000"/>
        </w:rPr>
        <w:t>r</w:t>
      </w:r>
      <w:r w:rsidR="00C42EB3" w:rsidRPr="00C42EB3">
        <w:rPr>
          <w:color w:val="000000"/>
        </w:rPr>
        <w:t>egulatory authority is unchanged</w:t>
      </w:r>
      <w:r w:rsidR="00C42EB3">
        <w:rPr>
          <w:color w:val="000000"/>
        </w:rPr>
        <w:t xml:space="preserve"> and p</w:t>
      </w:r>
      <w:r w:rsidR="00C42EB3" w:rsidRPr="00C42EB3">
        <w:rPr>
          <w:color w:val="000000"/>
        </w:rPr>
        <w:t>articipation is completely voluntary</w:t>
      </w:r>
      <w:r w:rsidR="00C42EB3">
        <w:rPr>
          <w:color w:val="000000"/>
        </w:rPr>
        <w:t xml:space="preserve">.  </w:t>
      </w:r>
      <w:r w:rsidR="00C42EB3" w:rsidRPr="00C42EB3">
        <w:rPr>
          <w:color w:val="000000"/>
        </w:rPr>
        <w:t xml:space="preserve">The goals of the program are to </w:t>
      </w:r>
      <w:r w:rsidR="00C42EB3" w:rsidRPr="00C42EB3">
        <w:t xml:space="preserve">Conserve Biodiversity within ecosystem functions while maintaining cultural heritage; Develop equitable, sustainable livelihoods; and provide Logistical Support through coordination, </w:t>
      </w:r>
      <w:r w:rsidR="00C42EB3">
        <w:t xml:space="preserve">and various </w:t>
      </w:r>
      <w:r w:rsidR="00C42EB3" w:rsidRPr="00C42EB3">
        <w:t>projects</w:t>
      </w:r>
      <w:r w:rsidR="00C42EB3">
        <w:t xml:space="preserve"> that take into account </w:t>
      </w:r>
      <w:r w:rsidR="00C42EB3" w:rsidRPr="00C42EB3">
        <w:t>local capa</w:t>
      </w:r>
      <w:r w:rsidR="00C42EB3">
        <w:t>cities.</w:t>
      </w:r>
    </w:p>
    <w:p w14:paraId="789A9571" w14:textId="7497693A" w:rsidR="00C42EB3" w:rsidRDefault="00C42EB3" w:rsidP="00C42EB3"/>
    <w:p w14:paraId="2B673A69" w14:textId="2AF9D02E" w:rsidR="00031D78" w:rsidRPr="00872DC5" w:rsidRDefault="00401F2F" w:rsidP="00872DC5">
      <w:pPr>
        <w:pStyle w:val="Default"/>
        <w:spacing w:after="152"/>
      </w:pPr>
      <w:r>
        <w:t xml:space="preserve">The </w:t>
      </w:r>
      <w:r w:rsidRPr="00162C99">
        <w:t xml:space="preserve">Mojave </w:t>
      </w:r>
      <w:r>
        <w:t xml:space="preserve">and Colorado </w:t>
      </w:r>
      <w:r w:rsidRPr="00162C99">
        <w:t xml:space="preserve">Desert Biosphere’ </w:t>
      </w:r>
      <w:r>
        <w:t>was e</w:t>
      </w:r>
      <w:r w:rsidRPr="00401F2F">
        <w:t>stablished</w:t>
      </w:r>
      <w:r>
        <w:t xml:space="preserve"> in</w:t>
      </w:r>
      <w:r w:rsidRPr="00401F2F">
        <w:t xml:space="preserve"> 1984</w:t>
      </w:r>
      <w:r>
        <w:t xml:space="preserve"> and </w:t>
      </w:r>
      <w:r w:rsidRPr="00401F2F">
        <w:t xml:space="preserve">renewed </w:t>
      </w:r>
      <w:r>
        <w:t xml:space="preserve">in </w:t>
      </w:r>
      <w:r w:rsidRPr="00401F2F">
        <w:t>2017</w:t>
      </w:r>
      <w:r>
        <w:t xml:space="preserve">.  </w:t>
      </w:r>
      <w:r w:rsidR="0077640B">
        <w:t>The area was identified as a biosphere due to its’ extreme t</w:t>
      </w:r>
      <w:r w:rsidR="0077640B" w:rsidRPr="00401F2F">
        <w:t xml:space="preserve">emperature, precipitation, and elevation </w:t>
      </w:r>
      <w:r w:rsidR="0077640B">
        <w:t>differences as well as the various e</w:t>
      </w:r>
      <w:r w:rsidR="0077640B" w:rsidRPr="00401F2F">
        <w:t>ndemic and endangered species</w:t>
      </w:r>
      <w:r w:rsidR="0077640B">
        <w:t>, and the importance for r</w:t>
      </w:r>
      <w:r w:rsidR="0077640B" w:rsidRPr="00401F2F">
        <w:t>ecreation adjacent to 2nd largest population center in the country</w:t>
      </w:r>
      <w:r w:rsidR="0077640B">
        <w:t xml:space="preserve"> while also under multiple r</w:t>
      </w:r>
      <w:r w:rsidR="0077640B" w:rsidRPr="00401F2F">
        <w:t xml:space="preserve">enewable energy development </w:t>
      </w:r>
      <w:r w:rsidR="0077640B">
        <w:t xml:space="preserve">pressures.  </w:t>
      </w:r>
      <w:r>
        <w:t xml:space="preserve">The area is just over </w:t>
      </w:r>
      <w:r w:rsidRPr="00401F2F">
        <w:t>25 million acres</w:t>
      </w:r>
      <w:r>
        <w:t xml:space="preserve"> </w:t>
      </w:r>
      <w:r w:rsidR="0077640B">
        <w:t xml:space="preserve">in size and the designated area </w:t>
      </w:r>
      <w:r>
        <w:t xml:space="preserve">is approximately </w:t>
      </w:r>
      <w:r w:rsidRPr="00401F2F">
        <w:t>75% federal land</w:t>
      </w:r>
      <w:r>
        <w:t xml:space="preserve"> and encompasses approximately </w:t>
      </w:r>
      <w:r w:rsidRPr="00401F2F">
        <w:t>1 million residents</w:t>
      </w:r>
      <w:r>
        <w:t xml:space="preserve"> (predominant</w:t>
      </w:r>
      <w:r w:rsidR="0077640B">
        <w:t>ly</w:t>
      </w:r>
      <w:r>
        <w:t xml:space="preserve"> rural in nature).   </w:t>
      </w:r>
      <w:r w:rsidR="0077640B">
        <w:t>It is t</w:t>
      </w:r>
      <w:r>
        <w:t>he a</w:t>
      </w:r>
      <w:r w:rsidR="0077640B">
        <w:t xml:space="preserve">ncestral </w:t>
      </w:r>
      <w:r>
        <w:t xml:space="preserve">home to </w:t>
      </w:r>
      <w:r w:rsidR="0077640B">
        <w:t>several</w:t>
      </w:r>
      <w:r>
        <w:t xml:space="preserve"> Native American tribes</w:t>
      </w:r>
      <w:r w:rsidRPr="00401F2F">
        <w:t xml:space="preserve"> including </w:t>
      </w:r>
      <w:r w:rsidR="0077640B">
        <w:t xml:space="preserve">the </w:t>
      </w:r>
      <w:r w:rsidRPr="00401F2F">
        <w:t>Timbisha</w:t>
      </w:r>
      <w:r w:rsidR="0077640B">
        <w:t>,</w:t>
      </w:r>
      <w:r w:rsidRPr="00401F2F">
        <w:t xml:space="preserve"> Shoshone, Cahuilla, Mohave, </w:t>
      </w:r>
      <w:r>
        <w:t xml:space="preserve">and </w:t>
      </w:r>
      <w:r w:rsidRPr="00401F2F">
        <w:t>Chemehuevi</w:t>
      </w:r>
      <w:r>
        <w:t xml:space="preserve">. </w:t>
      </w:r>
      <w:r w:rsidR="00872DC5">
        <w:t>The n</w:t>
      </w:r>
      <w:r w:rsidR="00872DC5" w:rsidRPr="00872DC5">
        <w:t xml:space="preserve">ext Steps for the Biosphere Region </w:t>
      </w:r>
      <w:r w:rsidR="00872DC5">
        <w:t>are to c</w:t>
      </w:r>
      <w:r w:rsidR="00872DC5" w:rsidRPr="00872DC5">
        <w:t>ontinue to make and strengthen partnerships</w:t>
      </w:r>
      <w:r w:rsidR="00872DC5">
        <w:t xml:space="preserve">, focusing across the area on </w:t>
      </w:r>
      <w:r w:rsidR="00872DC5" w:rsidRPr="00872DC5">
        <w:t xml:space="preserve">Federal and state agencies, NGOs, communities </w:t>
      </w:r>
      <w:r w:rsidR="00872DC5">
        <w:t>with c</w:t>
      </w:r>
      <w:r w:rsidR="00872DC5" w:rsidRPr="00872DC5">
        <w:t xml:space="preserve">ommunication and information sharing </w:t>
      </w:r>
      <w:r w:rsidR="00872DC5">
        <w:t>to include s</w:t>
      </w:r>
      <w:r w:rsidR="00872DC5" w:rsidRPr="00872DC5">
        <w:t>patial</w:t>
      </w:r>
      <w:r w:rsidR="00872DC5">
        <w:t xml:space="preserve"> and </w:t>
      </w:r>
      <w:r w:rsidR="00872DC5" w:rsidRPr="00872DC5">
        <w:t>GIS products</w:t>
      </w:r>
      <w:r w:rsidR="00872DC5">
        <w:t>, as well as w</w:t>
      </w:r>
      <w:r w:rsidR="00872DC5" w:rsidRPr="00872DC5">
        <w:t xml:space="preserve">ritten </w:t>
      </w:r>
      <w:r w:rsidR="00872DC5">
        <w:t xml:space="preserve">and </w:t>
      </w:r>
      <w:r w:rsidR="00872DC5" w:rsidRPr="00872DC5">
        <w:t>visual communication</w:t>
      </w:r>
      <w:r w:rsidR="00872DC5">
        <w:t xml:space="preserve">s.  </w:t>
      </w:r>
      <w:r w:rsidR="00872DC5" w:rsidRPr="00872DC5">
        <w:t xml:space="preserve">There is a Mojave and Colorado Deserts Biosphere Region Workshop – 28 November 2023 at the Mojave National Preserve office, Barstow, 0900-1630.  </w:t>
      </w:r>
    </w:p>
    <w:p w14:paraId="457E1873" w14:textId="3F8C6B54" w:rsidR="00A84079" w:rsidRPr="00A84079" w:rsidRDefault="0053521E" w:rsidP="001D49F4">
      <w:r>
        <w:t>8.  ‘</w:t>
      </w:r>
      <w:r w:rsidRPr="00970459">
        <w:rPr>
          <w:b/>
          <w:bCs/>
        </w:rPr>
        <w:t>California State Legislative Update</w:t>
      </w:r>
      <w:r>
        <w:t>’ was given by Veronica Badillo, Navy Regional Environmental Coordination Office.</w:t>
      </w:r>
      <w:r w:rsidR="00E6106E">
        <w:t xml:space="preserve"> </w:t>
      </w:r>
      <w:r w:rsidR="0038298C">
        <w:t xml:space="preserve">She provided a </w:t>
      </w:r>
      <w:r w:rsidR="00E6106E">
        <w:t xml:space="preserve">brief background on the makeup of the California State Legislature </w:t>
      </w:r>
      <w:r w:rsidR="0038298C">
        <w:t xml:space="preserve">with emphasis on the fact that both the Assembly and Senate have a Democratic Party ‘Super Majority’, </w:t>
      </w:r>
      <w:r w:rsidR="000C289E">
        <w:t xml:space="preserve">and what the schedule is for a </w:t>
      </w:r>
      <w:r w:rsidR="0038298C">
        <w:t>typical legislative calendar year</w:t>
      </w:r>
      <w:r w:rsidR="000C289E">
        <w:t xml:space="preserve"> and the two year legislative cycle</w:t>
      </w:r>
      <w:r w:rsidR="0038298C">
        <w:t xml:space="preserve">. </w:t>
      </w:r>
      <w:r w:rsidR="00DD5992">
        <w:t xml:space="preserve">For this current session there have been </w:t>
      </w:r>
      <w:r w:rsidR="00A84079" w:rsidRPr="000C289E">
        <w:t>2,863 Introduced Bills in 2023</w:t>
      </w:r>
      <w:r w:rsidR="00DD5992" w:rsidRPr="000C289E">
        <w:t xml:space="preserve">, of which </w:t>
      </w:r>
      <w:r w:rsidR="00A84079" w:rsidRPr="000C289E">
        <w:t xml:space="preserve">416 </w:t>
      </w:r>
      <w:r w:rsidR="00DD5992" w:rsidRPr="000C289E">
        <w:t>were c</w:t>
      </w:r>
      <w:r w:rsidR="00A84079" w:rsidRPr="000C289E">
        <w:t>losely</w:t>
      </w:r>
      <w:r w:rsidR="00A84079" w:rsidRPr="00A84079">
        <w:t xml:space="preserve"> </w:t>
      </w:r>
      <w:r w:rsidR="000C289E">
        <w:t>r</w:t>
      </w:r>
      <w:r w:rsidR="00A84079" w:rsidRPr="00A84079">
        <w:t>eviewed by DoD</w:t>
      </w:r>
      <w:r w:rsidR="000C289E">
        <w:t xml:space="preserve">, </w:t>
      </w:r>
      <w:r w:rsidR="00DD5992">
        <w:t xml:space="preserve">six of these </w:t>
      </w:r>
      <w:r w:rsidR="001D49F4">
        <w:t xml:space="preserve">have </w:t>
      </w:r>
      <w:r w:rsidR="000C289E">
        <w:t xml:space="preserve">some </w:t>
      </w:r>
      <w:r w:rsidR="00A84079" w:rsidRPr="00A84079">
        <w:t>DMG</w:t>
      </w:r>
      <w:r w:rsidR="001D49F4">
        <w:t xml:space="preserve"> nexus</w:t>
      </w:r>
      <w:r w:rsidR="000C289E">
        <w:t xml:space="preserve"> and were </w:t>
      </w:r>
      <w:r w:rsidR="00A84079" w:rsidRPr="00A84079">
        <w:t>highlight</w:t>
      </w:r>
      <w:r w:rsidR="001D49F4">
        <w:t xml:space="preserve">ed in her </w:t>
      </w:r>
      <w:r w:rsidR="000C289E">
        <w:t>presentation</w:t>
      </w:r>
      <w:r w:rsidR="001E610D">
        <w:t xml:space="preserve">, these are listed below: </w:t>
      </w:r>
      <w:r w:rsidR="00A84079" w:rsidRPr="00A84079">
        <w:t xml:space="preserve">  </w:t>
      </w:r>
    </w:p>
    <w:p w14:paraId="117CC9A6" w14:textId="481E4CFB" w:rsidR="00A84079" w:rsidRPr="00A84079" w:rsidRDefault="000C289E" w:rsidP="000C289E">
      <w:r w:rsidRPr="000C289E">
        <w:t>-</w:t>
      </w:r>
      <w:r w:rsidR="00A84079" w:rsidRPr="000C289E">
        <w:t>AB 985 (Arambula, 2023) San Joaquin Valley Air District:</w:t>
      </w:r>
      <w:r w:rsidR="00A84079" w:rsidRPr="00A84079">
        <w:rPr>
          <w:b/>
          <w:bCs/>
        </w:rPr>
        <w:t xml:space="preserve"> </w:t>
      </w:r>
      <w:r w:rsidR="00A84079" w:rsidRPr="00A84079">
        <w:t xml:space="preserve">Would have set an expiration date to Emission Reduction Credits in the District. </w:t>
      </w:r>
    </w:p>
    <w:p w14:paraId="7B509EEC" w14:textId="59BAA1D4" w:rsidR="00A84079" w:rsidRPr="00A84079" w:rsidRDefault="000C289E" w:rsidP="000C289E">
      <w:r w:rsidRPr="000C289E">
        <w:t>-</w:t>
      </w:r>
      <w:r w:rsidR="00A84079" w:rsidRPr="000C289E">
        <w:t>AB 1716 (Committee on Environmental Safety &amp; Toxins, 2023) Hazardous Waste: Certified Unified Program Agencies (CUPA):</w:t>
      </w:r>
      <w:r w:rsidR="00A84079" w:rsidRPr="00A84079">
        <w:rPr>
          <w:b/>
          <w:bCs/>
        </w:rPr>
        <w:t xml:space="preserve"> </w:t>
      </w:r>
      <w:r w:rsidR="00A84079" w:rsidRPr="00A84079">
        <w:t xml:space="preserve">Elements of this bill could have shut down a facility for failure to pay CUPA fees. </w:t>
      </w:r>
    </w:p>
    <w:p w14:paraId="5EEDB7B9" w14:textId="3EDD54F8" w:rsidR="00A84079" w:rsidRPr="00A84079" w:rsidRDefault="000C289E" w:rsidP="000C289E">
      <w:r w:rsidRPr="000C289E">
        <w:t>-</w:t>
      </w:r>
      <w:r w:rsidR="00A84079" w:rsidRPr="000C289E">
        <w:t>AB 627 (Jackson, 2023) Heavy Duty Trucks:</w:t>
      </w:r>
      <w:r w:rsidR="00A84079" w:rsidRPr="00A84079">
        <w:rPr>
          <w:b/>
          <w:bCs/>
        </w:rPr>
        <w:t xml:space="preserve"> </w:t>
      </w:r>
      <w:r w:rsidR="00A84079" w:rsidRPr="00A84079">
        <w:t>Would have prohibited after 01/01/2030, a person from operating a diesel-fueled heavy-duty truck on the city streets or county roads located in the Counties of Riverside or San Bernardino. (Held in Asm Transportation)</w:t>
      </w:r>
      <w:r w:rsidR="001E610D">
        <w:t>.</w:t>
      </w:r>
    </w:p>
    <w:p w14:paraId="7E36AA8D" w14:textId="56371D67" w:rsidR="00A84079" w:rsidRPr="00A84079" w:rsidRDefault="000C289E" w:rsidP="000C289E">
      <w:r w:rsidRPr="000C289E">
        <w:t>-</w:t>
      </w:r>
      <w:r w:rsidR="00A84079" w:rsidRPr="000C289E">
        <w:t>AB 444 (Addis, 2023) CA Defense Community Infrastructure Program:</w:t>
      </w:r>
      <w:r w:rsidR="00A84079" w:rsidRPr="00A84079">
        <w:rPr>
          <w:b/>
          <w:bCs/>
        </w:rPr>
        <w:t xml:space="preserve"> </w:t>
      </w:r>
      <w:r w:rsidR="00A84079" w:rsidRPr="00A84079">
        <w:t>Would (upon appropriation) establish the CA DCIP and require OPR to grant funds to local agencies to assist with matching funds for federal DCIP.  (Held in Sen Appropriations</w:t>
      </w:r>
      <w:r w:rsidR="001E610D">
        <w:t>).</w:t>
      </w:r>
    </w:p>
    <w:p w14:paraId="1239EBD2" w14:textId="1B6FD9FA" w:rsidR="00A84079" w:rsidRPr="00A84079" w:rsidRDefault="00867BB2" w:rsidP="00867BB2">
      <w:r>
        <w:rPr>
          <w:b/>
          <w:bCs/>
        </w:rPr>
        <w:t>-</w:t>
      </w:r>
      <w:r w:rsidR="00A84079" w:rsidRPr="00867BB2">
        <w:t>AB  475 (Mathis, 2023) Sensitive military land: foreign ownership and interests:</w:t>
      </w:r>
      <w:r w:rsidR="00A84079" w:rsidRPr="00A84079">
        <w:rPr>
          <w:b/>
          <w:bCs/>
        </w:rPr>
        <w:t xml:space="preserve"> </w:t>
      </w:r>
      <w:r w:rsidR="00A84079" w:rsidRPr="00A84079">
        <w:t>Would have prohibited a foreign government from purchasing any land located within 50 miles of an Active or CANG military base within the state. (Held in Asm Judiciary)</w:t>
      </w:r>
      <w:r w:rsidR="001E610D">
        <w:t>.</w:t>
      </w:r>
    </w:p>
    <w:p w14:paraId="53188FDC" w14:textId="3F872683" w:rsidR="00A84079" w:rsidRPr="00A84079" w:rsidRDefault="00867BB2" w:rsidP="00867BB2">
      <w:r w:rsidRPr="00867BB2">
        <w:t>-</w:t>
      </w:r>
      <w:r w:rsidR="00A84079" w:rsidRPr="00867BB2">
        <w:t>SB 576 (Nguyen, 2023) General plans: military sites:</w:t>
      </w:r>
      <w:r w:rsidR="00A84079" w:rsidRPr="00A84079">
        <w:rPr>
          <w:b/>
          <w:bCs/>
        </w:rPr>
        <w:t xml:space="preserve"> </w:t>
      </w:r>
      <w:r w:rsidR="00A84079" w:rsidRPr="00A84079">
        <w:t>Would have prohibited high-density housing from being built within a 5-mile radius of a military installation or other site deemed sensitive to national security by the DoD (Held in Sen Governance &amp; Finance)</w:t>
      </w:r>
      <w:r w:rsidR="001E610D">
        <w:t>.</w:t>
      </w:r>
    </w:p>
    <w:p w14:paraId="541820B1" w14:textId="0D3EBDC5" w:rsidR="00A84079" w:rsidRDefault="00D34CCE" w:rsidP="00962D8A">
      <w:r w:rsidRPr="00D34CCE">
        <w:t xml:space="preserve">She ended the presentation with a reminder that the DoD REC has two </w:t>
      </w:r>
      <w:r w:rsidR="00A84079" w:rsidRPr="00D34CCE">
        <w:t>State Legislature</w:t>
      </w:r>
      <w:r w:rsidRPr="00D34CCE">
        <w:t xml:space="preserve"> Liaisons in Sacramento and that if anyone has any questions or inquiries in the future that we are here to </w:t>
      </w:r>
      <w:r w:rsidR="00A84079" w:rsidRPr="00D34CCE">
        <w:t xml:space="preserve">support and </w:t>
      </w:r>
      <w:r w:rsidRPr="00D34CCE">
        <w:t xml:space="preserve">assist. </w:t>
      </w:r>
      <w:r w:rsidR="00A84079">
        <w:t xml:space="preserve"> </w:t>
      </w:r>
    </w:p>
    <w:p w14:paraId="48B33F94" w14:textId="1F9AE00B" w:rsidR="00A84079" w:rsidRDefault="00A84079" w:rsidP="00962D8A"/>
    <w:p w14:paraId="479F230F" w14:textId="76D7C40F" w:rsidR="0074770B" w:rsidRPr="00947502" w:rsidRDefault="0053521E" w:rsidP="00947502">
      <w:r>
        <w:lastRenderedPageBreak/>
        <w:t>9.  ‘</w:t>
      </w:r>
      <w:r w:rsidRPr="00970459">
        <w:rPr>
          <w:b/>
          <w:bCs/>
        </w:rPr>
        <w:t>Mojave Desert Sentinel Landscape Proposal’</w:t>
      </w:r>
      <w:r>
        <w:t xml:space="preserve"> was made by Phillip Murray, MCAGCC Twentynine Palms. </w:t>
      </w:r>
      <w:r w:rsidR="0074770B">
        <w:t>He provided an overview and information on what a ‘Sentinel Landscape’</w:t>
      </w:r>
      <w:r w:rsidR="00C54D28">
        <w:t xml:space="preserve"> is</w:t>
      </w:r>
      <w:r w:rsidR="0074770B">
        <w:t xml:space="preserve"> </w:t>
      </w:r>
      <w:r w:rsidR="00947502">
        <w:t xml:space="preserve">defined “as </w:t>
      </w:r>
      <w:r w:rsidR="00947502" w:rsidRPr="00947502">
        <w:rPr>
          <w:color w:val="202429"/>
        </w:rPr>
        <w:t xml:space="preserve">areas in which natural </w:t>
      </w:r>
      <w:r w:rsidR="00947502" w:rsidRPr="00947502">
        <w:rPr>
          <w:color w:val="000000"/>
        </w:rPr>
        <w:t xml:space="preserve">and working lands </w:t>
      </w:r>
      <w:r w:rsidR="00947502" w:rsidRPr="00947502">
        <w:rPr>
          <w:color w:val="202429"/>
        </w:rPr>
        <w:t>are well suited to protect defense facilities from land use that is incompatible with the military's mission</w:t>
      </w:r>
      <w:r w:rsidR="00947502">
        <w:rPr>
          <w:color w:val="202429"/>
        </w:rPr>
        <w:t>”</w:t>
      </w:r>
      <w:r w:rsidR="00947502" w:rsidRPr="00947502">
        <w:rPr>
          <w:color w:val="202429"/>
        </w:rPr>
        <w:t>.</w:t>
      </w:r>
      <w:r w:rsidR="00947502">
        <w:rPr>
          <w:color w:val="202429"/>
        </w:rPr>
        <w:t xml:space="preserve">  </w:t>
      </w:r>
      <w:r w:rsidR="00947502" w:rsidRPr="00947502">
        <w:rPr>
          <w:color w:val="202429"/>
        </w:rPr>
        <w:t>Once a location becomes a sentinel landscape, USDA, DoD, and DOI work with local partners to equip private landowners with the resources necessary to carry out sustainable management practices on their properties.</w:t>
      </w:r>
    </w:p>
    <w:p w14:paraId="279AD2F7" w14:textId="55660541" w:rsidR="00104E2A" w:rsidRPr="00947502" w:rsidRDefault="00104E2A" w:rsidP="00962D8A"/>
    <w:p w14:paraId="049A66F8" w14:textId="0B03F563" w:rsidR="0074770B" w:rsidRDefault="00947502" w:rsidP="00962D8A">
      <w:r w:rsidRPr="00947502">
        <w:t>The Mojave Desert Sentinel Landscapes Partnership is a coalition of federal agencies, state and local governments, and NGOs that work to advance sustainable land use around military installations and ranges.</w:t>
      </w:r>
      <w:r>
        <w:t xml:space="preserve">  He provided </w:t>
      </w:r>
      <w:r w:rsidR="00C54D28">
        <w:t xml:space="preserve">a </w:t>
      </w:r>
      <w:r>
        <w:t xml:space="preserve">timeline for planning and execution to complete the formal agreement, comments from the Federal Coordinating Committee, Governance for the Sentinel Landscape (if approved), as well as the next steps. </w:t>
      </w:r>
      <w:r w:rsidR="0074770B">
        <w:t>Due date for the formal submission is 18 January 2024.</w:t>
      </w:r>
    </w:p>
    <w:p w14:paraId="2BDECF3F" w14:textId="3F26418F" w:rsidR="00E6106E" w:rsidRDefault="00E6106E" w:rsidP="00962D8A"/>
    <w:p w14:paraId="1FE9D9CC" w14:textId="23961C1B" w:rsidR="00B41E57" w:rsidRPr="00B41E57" w:rsidRDefault="0053521E" w:rsidP="00962D8A">
      <w:r w:rsidRPr="00B41E57">
        <w:t xml:space="preserve">10. </w:t>
      </w:r>
      <w:r w:rsidR="00B6646F" w:rsidRPr="00B41E57">
        <w:t xml:space="preserve">An update for the proposed </w:t>
      </w:r>
      <w:r w:rsidRPr="00B41E57">
        <w:t>‘</w:t>
      </w:r>
      <w:r w:rsidRPr="00970459">
        <w:rPr>
          <w:b/>
          <w:bCs/>
        </w:rPr>
        <w:t>Chuckwalla National Monument</w:t>
      </w:r>
      <w:r w:rsidRPr="00B41E57">
        <w:t xml:space="preserve">’ </w:t>
      </w:r>
      <w:r w:rsidR="00B6646F" w:rsidRPr="00B41E57">
        <w:t xml:space="preserve">and proposed ‘Joshua Tree Expansion’ were </w:t>
      </w:r>
      <w:r w:rsidR="001F3A39" w:rsidRPr="00B41E57">
        <w:t>provided by Linda Castro, CAL WILD.</w:t>
      </w:r>
      <w:r w:rsidR="00100908" w:rsidRPr="00B41E57">
        <w:t xml:space="preserve">  </w:t>
      </w:r>
      <w:r w:rsidR="00B41E57" w:rsidRPr="00B41E57">
        <w:t xml:space="preserve">She provided maps of the areas and discussed the applicable sections from the Legislation, HR 5660 from Representative Ruiz (CA </w:t>
      </w:r>
      <w:r w:rsidR="00872DC5">
        <w:t>25th</w:t>
      </w:r>
      <w:r w:rsidR="00B41E57" w:rsidRPr="00B41E57">
        <w:t xml:space="preserve"> District).</w:t>
      </w:r>
      <w:r w:rsidR="00872DC5">
        <w:t xml:space="preserve">  </w:t>
      </w:r>
      <w:r w:rsidR="00B41E57" w:rsidRPr="00B41E57">
        <w:rPr>
          <w:color w:val="303030"/>
          <w:shd w:val="clear" w:color="auto" w:fill="FFFFFF"/>
        </w:rPr>
        <w:t xml:space="preserve">The proposed Chuckwalla National Monument, named for the large lizard found in the desert region, would </w:t>
      </w:r>
      <w:r w:rsidR="00B41E57">
        <w:rPr>
          <w:color w:val="303030"/>
          <w:shd w:val="clear" w:color="auto" w:fill="FFFFFF"/>
        </w:rPr>
        <w:t xml:space="preserve">be contiguous to </w:t>
      </w:r>
      <w:r w:rsidR="00B41E57" w:rsidRPr="00B41E57">
        <w:rPr>
          <w:color w:val="303030"/>
          <w:shd w:val="clear" w:color="auto" w:fill="FFFFFF"/>
        </w:rPr>
        <w:t>Joshua Tree National Park’s southern boundary, stretching along Interstate 10 from the edge of the eastern Coachella Valley all the way to the Colorado River. The proposed monument is nearly 700,000 acres and would include land in both Riverside and Imperial counties. In addition to the national monument proposal, the Protect California Deserts campaign is separately proposing to expand Joshua Tree National Park to the east in the Eagle Mountain area.</w:t>
      </w:r>
    </w:p>
    <w:p w14:paraId="16473836" w14:textId="276D9CC0" w:rsidR="002C0641" w:rsidRPr="002C0641" w:rsidRDefault="002C0641" w:rsidP="002C0641">
      <w:pPr>
        <w:pStyle w:val="gntarbp"/>
        <w:shd w:val="clear" w:color="auto" w:fill="FFFFFF"/>
        <w:spacing w:before="210" w:beforeAutospacing="0" w:after="210" w:afterAutospacing="0"/>
        <w:rPr>
          <w:color w:val="303030"/>
        </w:rPr>
      </w:pPr>
      <w:r w:rsidRPr="002C0641">
        <w:rPr>
          <w:color w:val="303030"/>
        </w:rPr>
        <w:t>There are two avenues to national monument status: a vote by Congress or a presidential designation under the Antiquities Act. Both routes have been used in the Coachella Valley region ― the Santa Rosa and San Jacinto Mountains National Monument was established by Congress in 2000, and more recently, then-President Barack Obama established the Sand to Snow National Monument in 2016. Either option would likely start with the Congressional representative for the area, Rep. Raul Ruiz, a Democrat, who could either introduce the proposal as legislation in Congress or bring the proposal to the Biden administration, according to Barrows.</w:t>
      </w:r>
    </w:p>
    <w:p w14:paraId="7CBD135C" w14:textId="24038514" w:rsidR="001F3A39" w:rsidRDefault="001F3A39" w:rsidP="00962D8A">
      <w:r>
        <w:t xml:space="preserve">11.  </w:t>
      </w:r>
      <w:r w:rsidR="00303FBD" w:rsidRPr="000F7363">
        <w:t>Roundtable</w:t>
      </w:r>
      <w:r w:rsidR="00B744B7" w:rsidRPr="000F7363">
        <w:t xml:space="preserve"> comments</w:t>
      </w:r>
      <w:r>
        <w:t xml:space="preserve"> with agency top issues and actions rounded out the Fall DMG Meeting.</w:t>
      </w:r>
    </w:p>
    <w:p w14:paraId="1C35D922" w14:textId="77777777" w:rsidR="002551B0" w:rsidRDefault="002551B0" w:rsidP="002551B0">
      <w:r>
        <w:t xml:space="preserve">    a. </w:t>
      </w:r>
      <w:r w:rsidRPr="00970459">
        <w:rPr>
          <w:b/>
          <w:bCs/>
        </w:rPr>
        <w:t>NTC Fort Irwin</w:t>
      </w:r>
      <w:r>
        <w:t xml:space="preserve">:   </w:t>
      </w:r>
    </w:p>
    <w:p w14:paraId="58D7C0BF" w14:textId="77777777" w:rsidR="002551B0" w:rsidRDefault="002551B0" w:rsidP="002551B0">
      <w:r>
        <w:t xml:space="preserve">        (1)   Record of Decision (ROD) Legislative Environmental Impact Statement for Training and Public Land Withdrawal Extension has been concurred at the Installation level and has been forwarded to US Army IMCOM for signing.</w:t>
      </w:r>
    </w:p>
    <w:p w14:paraId="680A3F98" w14:textId="77777777" w:rsidR="002551B0" w:rsidRDefault="002551B0" w:rsidP="002551B0">
      <w:r>
        <w:t xml:space="preserve">        (2)  NTC Land Withdrawal renewal application for 117,000 acres is being staffed for inclusion in the 2026 NDAA.</w:t>
      </w:r>
    </w:p>
    <w:p w14:paraId="6C368CBF" w14:textId="77777777" w:rsidR="002551B0" w:rsidRDefault="002551B0" w:rsidP="002551B0">
      <w:r>
        <w:t xml:space="preserve">        (3)  ‘Environmental Assessment (EA)’ is being conducted for the upcoming Desert Tortoise Relocation of 600 Tortoises from NTC Range Land to 110,000 acres of mitigation area to the south of the Installation.</w:t>
      </w:r>
    </w:p>
    <w:p w14:paraId="03C27620" w14:textId="77777777" w:rsidR="002551B0" w:rsidRDefault="002551B0" w:rsidP="002551B0">
      <w:r>
        <w:lastRenderedPageBreak/>
        <w:t xml:space="preserve">        (4)  Fort Irwin is conducting a review of their ‘Installation Natural Resource Management Plan (INRMP)’. </w:t>
      </w:r>
    </w:p>
    <w:p w14:paraId="424F0B9A" w14:textId="77777777" w:rsidR="008E594A" w:rsidRDefault="008E594A" w:rsidP="00962D8A"/>
    <w:p w14:paraId="6F69E9A4" w14:textId="233B2B23" w:rsidR="00100908" w:rsidRDefault="00100908" w:rsidP="00962D8A">
      <w:r>
        <w:t xml:space="preserve">     b.  </w:t>
      </w:r>
      <w:r w:rsidRPr="00970459">
        <w:rPr>
          <w:b/>
          <w:bCs/>
        </w:rPr>
        <w:t>Death Valley National Park</w:t>
      </w:r>
      <w:r>
        <w:t>:</w:t>
      </w:r>
    </w:p>
    <w:p w14:paraId="2FF2958A" w14:textId="32A8D333" w:rsidR="00100908" w:rsidRDefault="00100908" w:rsidP="00962D8A">
      <w:r>
        <w:t xml:space="preserve">         (1)</w:t>
      </w:r>
      <w:r w:rsidR="00AD6742">
        <w:t xml:space="preserve"> Recovering from recent major flooding (again).</w:t>
      </w:r>
      <w:r w:rsidR="008124E6">
        <w:t xml:space="preserve"> The Park as well as the region has experienced 4 ‘1,000 year Flood’ episodes in the past several years between 2015-2023.</w:t>
      </w:r>
    </w:p>
    <w:p w14:paraId="11BB0A18" w14:textId="2B4A908A" w:rsidR="008124E6" w:rsidRDefault="008124E6" w:rsidP="00962D8A">
      <w:r>
        <w:t xml:space="preserve">         (2) Death Valley is slowly reopening after damage repairs from the latest floods and just opened two entrances to the Park the Saturday previous to the meeting, 14 October.  Damage is still being assessed and repairs continue.</w:t>
      </w:r>
    </w:p>
    <w:p w14:paraId="3ABC9C79" w14:textId="60986DF2" w:rsidR="008124E6" w:rsidRDefault="008124E6" w:rsidP="00962D8A">
      <w:r>
        <w:t xml:space="preserve">         (3) Similar to other National Parks and Monuments, DV continues to see high levels of visitation and with latest compilation form 2019, the park had approximately 1.7 million visitors and continues to see high numbers of visitors. </w:t>
      </w:r>
    </w:p>
    <w:p w14:paraId="52BEB840" w14:textId="33AD5C22" w:rsidR="00AA324D" w:rsidRDefault="00AA324D" w:rsidP="00962D8A">
      <w:r>
        <w:t xml:space="preserve">         (4) </w:t>
      </w:r>
      <w:r w:rsidR="0040324B">
        <w:t xml:space="preserve">GAOA </w:t>
      </w:r>
      <w:r w:rsidR="00700876">
        <w:t>Furnace Creek Water Infrastructure upgrades continue. Some of the plumbing was original tile and clay pipes and has been long overdue.</w:t>
      </w:r>
    </w:p>
    <w:p w14:paraId="3171ED87" w14:textId="4FF8A355" w:rsidR="0040324B" w:rsidRDefault="0040324B" w:rsidP="00962D8A">
      <w:r>
        <w:t xml:space="preserve">         (5) Devil Hole Pupfish Population Inventory</w:t>
      </w:r>
      <w:r w:rsidR="00700876">
        <w:t>/Surveys showed stable populations with 175 Spring count, and 263 fish in the fall survey.  Interesting the camera that is located at the Devil Hole recorded a six foot high wave in the cavern generated by the China Lake earthquake, but per population surveys the event had little effect on the fish.</w:t>
      </w:r>
    </w:p>
    <w:p w14:paraId="56FDCD39" w14:textId="202A06A5" w:rsidR="00AA324D" w:rsidRDefault="00700876" w:rsidP="00962D8A">
      <w:r>
        <w:t xml:space="preserve">         (6) DV has requested a modification to their Desert Tortoise Take Permits for ongoing construction and other work in the Park. </w:t>
      </w:r>
    </w:p>
    <w:p w14:paraId="3EC2DC84" w14:textId="59C2C8DB" w:rsidR="00AA324D" w:rsidRDefault="00700876" w:rsidP="00962D8A">
      <w:r>
        <w:t xml:space="preserve">         (7) Currently under investigation, the Park found six wild burros shot and killed in what appears to be careless slaughter of the animals.</w:t>
      </w:r>
    </w:p>
    <w:p w14:paraId="27FA509C" w14:textId="48F34B69" w:rsidR="00100908" w:rsidRDefault="00100908" w:rsidP="00962D8A"/>
    <w:p w14:paraId="38A0D3B6" w14:textId="582604CA" w:rsidR="00100908" w:rsidRDefault="00100908" w:rsidP="00962D8A">
      <w:r>
        <w:t xml:space="preserve">     c. </w:t>
      </w:r>
      <w:r w:rsidRPr="00970459">
        <w:rPr>
          <w:b/>
          <w:bCs/>
        </w:rPr>
        <w:t>NAWS China Lake</w:t>
      </w:r>
      <w:r>
        <w:t>:</w:t>
      </w:r>
    </w:p>
    <w:p w14:paraId="4592AC3F" w14:textId="108AD543" w:rsidR="00100908" w:rsidRDefault="00100908" w:rsidP="00962D8A">
      <w:r>
        <w:t xml:space="preserve">         (1)  </w:t>
      </w:r>
      <w:r w:rsidR="00D14357">
        <w:t>China Lake has ongoing concerns and issues with meeting California and DoD Clean Air mandates through the use of Zero Emission Vehicles.  A large amount of the Air Weapons Station is remote and accessed via rough unpaved roads which don’t facilitate any infrastructure for charging (or refilling H</w:t>
      </w:r>
      <w:r w:rsidR="00D14357" w:rsidRPr="00D14357">
        <w:rPr>
          <w:vertAlign w:val="subscript"/>
        </w:rPr>
        <w:t>2</w:t>
      </w:r>
      <w:r w:rsidR="00D14357">
        <w:t xml:space="preserve">) vehicles.  </w:t>
      </w:r>
      <w:r w:rsidR="00700876">
        <w:t>Additionally,</w:t>
      </w:r>
      <w:r w:rsidR="00D14357">
        <w:t xml:space="preserve"> much of the Installation is </w:t>
      </w:r>
      <w:r w:rsidR="00EF0B01">
        <w:t xml:space="preserve">on ranges with HERO restrictions that prohibit the use of Electric vehicles. </w:t>
      </w:r>
    </w:p>
    <w:p w14:paraId="34AB5F9B" w14:textId="6BE21F00" w:rsidR="00714E83" w:rsidRDefault="00714E83" w:rsidP="00962D8A">
      <w:r>
        <w:t xml:space="preserve">        (2) Commented on issues and concerns of dealing with Climate </w:t>
      </w:r>
      <w:r w:rsidR="00E81CFE">
        <w:t>Resiliency</w:t>
      </w:r>
      <w:r>
        <w:t xml:space="preserve"> and Climate Change and how to incorporate these into planning documents as well as future actions. </w:t>
      </w:r>
    </w:p>
    <w:p w14:paraId="7D27112E" w14:textId="5C6AF507" w:rsidR="00714E83" w:rsidRDefault="00714E83" w:rsidP="00962D8A">
      <w:r>
        <w:t xml:space="preserve">        (3) NAWSCL is working on major rewrites for both their INRMP and their ICRMP.</w:t>
      </w:r>
    </w:p>
    <w:p w14:paraId="0E46EA15" w14:textId="39CD3765" w:rsidR="00714E83" w:rsidRDefault="00714E83" w:rsidP="00962D8A">
      <w:r>
        <w:t xml:space="preserve">        (4) NAWSCL is also concurrently working on their ‘Wildlife Management Plan’</w:t>
      </w:r>
    </w:p>
    <w:p w14:paraId="10D2DEE2" w14:textId="7899A3F2" w:rsidR="00714E83" w:rsidRDefault="00714E83" w:rsidP="00962D8A">
      <w:r>
        <w:t xml:space="preserve">        (5) As briefed in the initial NAWSCL overview, China Lake is over _ Million acres however to date only 20% of this area has been surveyed for </w:t>
      </w:r>
      <w:r w:rsidR="00C57664">
        <w:t>Archaeological</w:t>
      </w:r>
      <w:r>
        <w:t>/</w:t>
      </w:r>
      <w:r w:rsidR="00053A3F">
        <w:t>Culturally</w:t>
      </w:r>
      <w:r>
        <w:t xml:space="preserve"> Significant sites, however with the </w:t>
      </w:r>
      <w:r w:rsidR="00AD6742">
        <w:t>two recent wildfires</w:t>
      </w:r>
      <w:r w:rsidR="00C57664">
        <w:t xml:space="preserve"> and recent heavy rains/flooding more sites have been uncovered and both these and previously identified sites have been exposed to elements which if not surveyed or remediated soon would have deleterious impacts to the sites.</w:t>
      </w:r>
      <w:r w:rsidR="00AD6742">
        <w:t xml:space="preserve"> </w:t>
      </w:r>
    </w:p>
    <w:p w14:paraId="2CA99024" w14:textId="77777777" w:rsidR="00714E83" w:rsidRDefault="00714E83" w:rsidP="00962D8A"/>
    <w:p w14:paraId="170542E8" w14:textId="3C414703" w:rsidR="00B744B7" w:rsidRPr="000F7363" w:rsidRDefault="001F3A39" w:rsidP="00962D8A">
      <w:r>
        <w:t>12</w:t>
      </w:r>
      <w:r w:rsidR="00B744B7" w:rsidRPr="000F7363">
        <w:t>.</w:t>
      </w:r>
      <w:r>
        <w:t xml:space="preserve">  </w:t>
      </w:r>
      <w:r w:rsidR="003C446E">
        <w:t xml:space="preserve">The </w:t>
      </w:r>
      <w:r>
        <w:t xml:space="preserve">next </w:t>
      </w:r>
      <w:r w:rsidR="003C446E">
        <w:t xml:space="preserve">DMG </w:t>
      </w:r>
      <w:r>
        <w:t xml:space="preserve">meeting is </w:t>
      </w:r>
      <w:r w:rsidR="003C446E">
        <w:t xml:space="preserve">planned to be held at the BLM Barstow Field Office </w:t>
      </w:r>
      <w:r>
        <w:t xml:space="preserve">scheduled for 17-18 April 2024. </w:t>
      </w:r>
    </w:p>
    <w:p w14:paraId="399C74C5" w14:textId="77777777" w:rsidR="00B744B7" w:rsidRPr="000F7363" w:rsidRDefault="00B744B7" w:rsidP="00962D8A"/>
    <w:p w14:paraId="6F4BAB9B" w14:textId="517FD4FD" w:rsidR="004B1F47" w:rsidRPr="000F7363" w:rsidRDefault="004B1F47" w:rsidP="00962D8A">
      <w:r w:rsidRPr="000F7363">
        <w:lastRenderedPageBreak/>
        <w:t>1</w:t>
      </w:r>
      <w:r w:rsidR="001F3A39">
        <w:t>3</w:t>
      </w:r>
      <w:r w:rsidRPr="000F7363">
        <w:t xml:space="preserve">.  </w:t>
      </w:r>
      <w:r w:rsidR="006E606A">
        <w:t>A</w:t>
      </w:r>
      <w:r w:rsidR="001F3A39">
        <w:t xml:space="preserve">ny </w:t>
      </w:r>
      <w:r w:rsidRPr="000F7363">
        <w:t>questions, and/or additional information</w:t>
      </w:r>
      <w:r w:rsidR="001F3A39">
        <w:t xml:space="preserve">, contact </w:t>
      </w:r>
      <w:r w:rsidRPr="000F7363">
        <w:t>me</w:t>
      </w:r>
      <w:r w:rsidR="001F3A39">
        <w:t xml:space="preserve"> </w:t>
      </w:r>
      <w:r w:rsidRPr="000F7363">
        <w:t xml:space="preserve">at (760)725-2635 or by email at </w:t>
      </w:r>
      <w:hyperlink r:id="rId9" w:history="1">
        <w:r w:rsidR="006C28DD" w:rsidRPr="0029703A">
          <w:rPr>
            <w:rStyle w:val="Hyperlink"/>
          </w:rPr>
          <w:t>Charles.hamilton@usmc.mil</w:t>
        </w:r>
      </w:hyperlink>
      <w:r w:rsidRPr="000F7363">
        <w:t>.</w:t>
      </w:r>
    </w:p>
    <w:p w14:paraId="450340DC" w14:textId="77777777" w:rsidR="004B1F47" w:rsidRPr="000F7363" w:rsidRDefault="004B1F47" w:rsidP="00962D8A"/>
    <w:p w14:paraId="28DC12F6" w14:textId="77777777" w:rsidR="00070319" w:rsidRPr="000F7363" w:rsidRDefault="00070319" w:rsidP="00962D8A">
      <w:r w:rsidRPr="000F7363">
        <w:t xml:space="preserve">   </w:t>
      </w:r>
    </w:p>
    <w:p w14:paraId="1DD03572" w14:textId="77777777" w:rsidR="00070319" w:rsidRPr="000F7363" w:rsidRDefault="00070319" w:rsidP="00962D8A"/>
    <w:p w14:paraId="579F143B" w14:textId="15173E85" w:rsidR="00070319" w:rsidRPr="000F7363" w:rsidRDefault="00070319" w:rsidP="00962D8A">
      <w:r w:rsidRPr="000F7363">
        <w:t xml:space="preserve">                                          </w:t>
      </w:r>
      <w:r w:rsidR="00A0610F" w:rsidRPr="000F7363">
        <w:t xml:space="preserve">      </w:t>
      </w:r>
      <w:r w:rsidR="001F3A39">
        <w:t xml:space="preserve">    </w:t>
      </w:r>
      <w:r w:rsidR="00A0610F" w:rsidRPr="000F7363">
        <w:t xml:space="preserve">     </w:t>
      </w:r>
      <w:r w:rsidRPr="000F7363">
        <w:t xml:space="preserve">    C. M. Hamilton </w:t>
      </w:r>
    </w:p>
    <w:p w14:paraId="0CD7EFA8" w14:textId="77777777" w:rsidR="00070319" w:rsidRPr="00AC068C" w:rsidRDefault="00070319" w:rsidP="00AC068C"/>
    <w:p w14:paraId="5311B9CD" w14:textId="77777777" w:rsidR="00070319" w:rsidRPr="00AC068C" w:rsidRDefault="00070319" w:rsidP="00AC068C">
      <w:pPr>
        <w:rPr>
          <w:color w:val="0000FF"/>
        </w:rPr>
      </w:pPr>
      <w:r w:rsidRPr="00AC068C">
        <w:rPr>
          <w:color w:val="0000FF"/>
        </w:rPr>
        <w:t xml:space="preserve">                  </w:t>
      </w:r>
    </w:p>
    <w:sectPr w:rsidR="00070319" w:rsidRPr="00AC068C" w:rsidSect="000137C6">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66E8" w14:textId="77777777" w:rsidR="003F4B01" w:rsidRDefault="003F4B01" w:rsidP="00E80C21">
      <w:r>
        <w:separator/>
      </w:r>
    </w:p>
  </w:endnote>
  <w:endnote w:type="continuationSeparator" w:id="0">
    <w:p w14:paraId="2AD17382" w14:textId="77777777" w:rsidR="003F4B01" w:rsidRDefault="003F4B01" w:rsidP="00E8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Expd BT">
    <w:altName w:val="CenturyExpd B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32C5" w14:textId="709552ED" w:rsidR="00E80C21" w:rsidRPr="00E80C21" w:rsidRDefault="00E80C21">
    <w:pPr>
      <w:pStyle w:val="Footer"/>
      <w:jc w:val="center"/>
    </w:pPr>
    <w:r w:rsidRPr="00E80C21">
      <w:t xml:space="preserve">Page </w:t>
    </w:r>
    <w:r w:rsidRPr="00E80C21">
      <w:fldChar w:fldCharType="begin"/>
    </w:r>
    <w:r w:rsidRPr="00E80C21">
      <w:instrText xml:space="preserve"> PAGE </w:instrText>
    </w:r>
    <w:r w:rsidRPr="00E80C21">
      <w:fldChar w:fldCharType="separate"/>
    </w:r>
    <w:r w:rsidRPr="00E80C21">
      <w:rPr>
        <w:noProof/>
      </w:rPr>
      <w:t>2</w:t>
    </w:r>
    <w:r w:rsidRPr="00E80C21">
      <w:fldChar w:fldCharType="end"/>
    </w:r>
    <w:r w:rsidRPr="00E80C21">
      <w:t xml:space="preserve"> of </w:t>
    </w:r>
    <w:fldSimple w:instr=" NUMPAGES  ">
      <w:r w:rsidRPr="00E80C2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EB40" w14:textId="77777777" w:rsidR="003F4B01" w:rsidRDefault="003F4B01" w:rsidP="00E80C21">
      <w:r>
        <w:separator/>
      </w:r>
    </w:p>
  </w:footnote>
  <w:footnote w:type="continuationSeparator" w:id="0">
    <w:p w14:paraId="78F279BB" w14:textId="77777777" w:rsidR="003F4B01" w:rsidRDefault="003F4B01" w:rsidP="00E80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FDC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0A734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7BA8D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7ABA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E06D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B10E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C4AC5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BE75F5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984CA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61BD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3E7920"/>
    <w:multiLevelType w:val="hybridMultilevel"/>
    <w:tmpl w:val="36967C06"/>
    <w:lvl w:ilvl="0" w:tplc="8A94F812">
      <w:start w:val="1"/>
      <w:numFmt w:val="bullet"/>
      <w:lvlText w:val="•"/>
      <w:lvlJc w:val="left"/>
      <w:pPr>
        <w:tabs>
          <w:tab w:val="num" w:pos="720"/>
        </w:tabs>
        <w:ind w:left="720" w:hanging="360"/>
      </w:pPr>
      <w:rPr>
        <w:rFonts w:ascii="Arial" w:hAnsi="Arial" w:hint="default"/>
      </w:rPr>
    </w:lvl>
    <w:lvl w:ilvl="1" w:tplc="95E62750">
      <w:numFmt w:val="bullet"/>
      <w:lvlText w:val="–"/>
      <w:lvlJc w:val="left"/>
      <w:pPr>
        <w:tabs>
          <w:tab w:val="num" w:pos="1440"/>
        </w:tabs>
        <w:ind w:left="1440" w:hanging="360"/>
      </w:pPr>
      <w:rPr>
        <w:rFonts w:ascii="Arial" w:hAnsi="Arial" w:hint="default"/>
      </w:rPr>
    </w:lvl>
    <w:lvl w:ilvl="2" w:tplc="8C760BE2" w:tentative="1">
      <w:start w:val="1"/>
      <w:numFmt w:val="bullet"/>
      <w:lvlText w:val="•"/>
      <w:lvlJc w:val="left"/>
      <w:pPr>
        <w:tabs>
          <w:tab w:val="num" w:pos="2160"/>
        </w:tabs>
        <w:ind w:left="2160" w:hanging="360"/>
      </w:pPr>
      <w:rPr>
        <w:rFonts w:ascii="Arial" w:hAnsi="Arial" w:hint="default"/>
      </w:rPr>
    </w:lvl>
    <w:lvl w:ilvl="3" w:tplc="2A8ED446" w:tentative="1">
      <w:start w:val="1"/>
      <w:numFmt w:val="bullet"/>
      <w:lvlText w:val="•"/>
      <w:lvlJc w:val="left"/>
      <w:pPr>
        <w:tabs>
          <w:tab w:val="num" w:pos="2880"/>
        </w:tabs>
        <w:ind w:left="2880" w:hanging="360"/>
      </w:pPr>
      <w:rPr>
        <w:rFonts w:ascii="Arial" w:hAnsi="Arial" w:hint="default"/>
      </w:rPr>
    </w:lvl>
    <w:lvl w:ilvl="4" w:tplc="2C8085B8" w:tentative="1">
      <w:start w:val="1"/>
      <w:numFmt w:val="bullet"/>
      <w:lvlText w:val="•"/>
      <w:lvlJc w:val="left"/>
      <w:pPr>
        <w:tabs>
          <w:tab w:val="num" w:pos="3600"/>
        </w:tabs>
        <w:ind w:left="3600" w:hanging="360"/>
      </w:pPr>
      <w:rPr>
        <w:rFonts w:ascii="Arial" w:hAnsi="Arial" w:hint="default"/>
      </w:rPr>
    </w:lvl>
    <w:lvl w:ilvl="5" w:tplc="7DBE849A" w:tentative="1">
      <w:start w:val="1"/>
      <w:numFmt w:val="bullet"/>
      <w:lvlText w:val="•"/>
      <w:lvlJc w:val="left"/>
      <w:pPr>
        <w:tabs>
          <w:tab w:val="num" w:pos="4320"/>
        </w:tabs>
        <w:ind w:left="4320" w:hanging="360"/>
      </w:pPr>
      <w:rPr>
        <w:rFonts w:ascii="Arial" w:hAnsi="Arial" w:hint="default"/>
      </w:rPr>
    </w:lvl>
    <w:lvl w:ilvl="6" w:tplc="98D48978" w:tentative="1">
      <w:start w:val="1"/>
      <w:numFmt w:val="bullet"/>
      <w:lvlText w:val="•"/>
      <w:lvlJc w:val="left"/>
      <w:pPr>
        <w:tabs>
          <w:tab w:val="num" w:pos="5040"/>
        </w:tabs>
        <w:ind w:left="5040" w:hanging="360"/>
      </w:pPr>
      <w:rPr>
        <w:rFonts w:ascii="Arial" w:hAnsi="Arial" w:hint="default"/>
      </w:rPr>
    </w:lvl>
    <w:lvl w:ilvl="7" w:tplc="5508887C" w:tentative="1">
      <w:start w:val="1"/>
      <w:numFmt w:val="bullet"/>
      <w:lvlText w:val="•"/>
      <w:lvlJc w:val="left"/>
      <w:pPr>
        <w:tabs>
          <w:tab w:val="num" w:pos="5760"/>
        </w:tabs>
        <w:ind w:left="5760" w:hanging="360"/>
      </w:pPr>
      <w:rPr>
        <w:rFonts w:ascii="Arial" w:hAnsi="Arial" w:hint="default"/>
      </w:rPr>
    </w:lvl>
    <w:lvl w:ilvl="8" w:tplc="8E5AAA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C73596"/>
    <w:multiLevelType w:val="hybridMultilevel"/>
    <w:tmpl w:val="06AC7338"/>
    <w:lvl w:ilvl="0" w:tplc="8714A512">
      <w:start w:val="1"/>
      <w:numFmt w:val="bullet"/>
      <w:lvlText w:val="•"/>
      <w:lvlJc w:val="left"/>
      <w:pPr>
        <w:tabs>
          <w:tab w:val="num" w:pos="720"/>
        </w:tabs>
        <w:ind w:left="720" w:hanging="360"/>
      </w:pPr>
      <w:rPr>
        <w:rFonts w:ascii="Arial" w:hAnsi="Arial" w:hint="default"/>
      </w:rPr>
    </w:lvl>
    <w:lvl w:ilvl="1" w:tplc="4B069D12" w:tentative="1">
      <w:start w:val="1"/>
      <w:numFmt w:val="bullet"/>
      <w:lvlText w:val="•"/>
      <w:lvlJc w:val="left"/>
      <w:pPr>
        <w:tabs>
          <w:tab w:val="num" w:pos="1440"/>
        </w:tabs>
        <w:ind w:left="1440" w:hanging="360"/>
      </w:pPr>
      <w:rPr>
        <w:rFonts w:ascii="Arial" w:hAnsi="Arial" w:hint="default"/>
      </w:rPr>
    </w:lvl>
    <w:lvl w:ilvl="2" w:tplc="2C2A9580" w:tentative="1">
      <w:start w:val="1"/>
      <w:numFmt w:val="bullet"/>
      <w:lvlText w:val="•"/>
      <w:lvlJc w:val="left"/>
      <w:pPr>
        <w:tabs>
          <w:tab w:val="num" w:pos="2160"/>
        </w:tabs>
        <w:ind w:left="2160" w:hanging="360"/>
      </w:pPr>
      <w:rPr>
        <w:rFonts w:ascii="Arial" w:hAnsi="Arial" w:hint="default"/>
      </w:rPr>
    </w:lvl>
    <w:lvl w:ilvl="3" w:tplc="F0242C46" w:tentative="1">
      <w:start w:val="1"/>
      <w:numFmt w:val="bullet"/>
      <w:lvlText w:val="•"/>
      <w:lvlJc w:val="left"/>
      <w:pPr>
        <w:tabs>
          <w:tab w:val="num" w:pos="2880"/>
        </w:tabs>
        <w:ind w:left="2880" w:hanging="360"/>
      </w:pPr>
      <w:rPr>
        <w:rFonts w:ascii="Arial" w:hAnsi="Arial" w:hint="default"/>
      </w:rPr>
    </w:lvl>
    <w:lvl w:ilvl="4" w:tplc="D83AB7A2" w:tentative="1">
      <w:start w:val="1"/>
      <w:numFmt w:val="bullet"/>
      <w:lvlText w:val="•"/>
      <w:lvlJc w:val="left"/>
      <w:pPr>
        <w:tabs>
          <w:tab w:val="num" w:pos="3600"/>
        </w:tabs>
        <w:ind w:left="3600" w:hanging="360"/>
      </w:pPr>
      <w:rPr>
        <w:rFonts w:ascii="Arial" w:hAnsi="Arial" w:hint="default"/>
      </w:rPr>
    </w:lvl>
    <w:lvl w:ilvl="5" w:tplc="3E02663A" w:tentative="1">
      <w:start w:val="1"/>
      <w:numFmt w:val="bullet"/>
      <w:lvlText w:val="•"/>
      <w:lvlJc w:val="left"/>
      <w:pPr>
        <w:tabs>
          <w:tab w:val="num" w:pos="4320"/>
        </w:tabs>
        <w:ind w:left="4320" w:hanging="360"/>
      </w:pPr>
      <w:rPr>
        <w:rFonts w:ascii="Arial" w:hAnsi="Arial" w:hint="default"/>
      </w:rPr>
    </w:lvl>
    <w:lvl w:ilvl="6" w:tplc="42CAAC8C" w:tentative="1">
      <w:start w:val="1"/>
      <w:numFmt w:val="bullet"/>
      <w:lvlText w:val="•"/>
      <w:lvlJc w:val="left"/>
      <w:pPr>
        <w:tabs>
          <w:tab w:val="num" w:pos="5040"/>
        </w:tabs>
        <w:ind w:left="5040" w:hanging="360"/>
      </w:pPr>
      <w:rPr>
        <w:rFonts w:ascii="Arial" w:hAnsi="Arial" w:hint="default"/>
      </w:rPr>
    </w:lvl>
    <w:lvl w:ilvl="7" w:tplc="EEFCCAC0" w:tentative="1">
      <w:start w:val="1"/>
      <w:numFmt w:val="bullet"/>
      <w:lvlText w:val="•"/>
      <w:lvlJc w:val="left"/>
      <w:pPr>
        <w:tabs>
          <w:tab w:val="num" w:pos="5760"/>
        </w:tabs>
        <w:ind w:left="5760" w:hanging="360"/>
      </w:pPr>
      <w:rPr>
        <w:rFonts w:ascii="Arial" w:hAnsi="Arial" w:hint="default"/>
      </w:rPr>
    </w:lvl>
    <w:lvl w:ilvl="8" w:tplc="B824DC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6D99F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7C97E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5986672">
    <w:abstractNumId w:val="13"/>
  </w:num>
  <w:num w:numId="2" w16cid:durableId="90202687">
    <w:abstractNumId w:val="12"/>
  </w:num>
  <w:num w:numId="3" w16cid:durableId="222376881">
    <w:abstractNumId w:val="8"/>
  </w:num>
  <w:num w:numId="4" w16cid:durableId="1285966475">
    <w:abstractNumId w:val="2"/>
  </w:num>
  <w:num w:numId="5" w16cid:durableId="177163213">
    <w:abstractNumId w:val="5"/>
  </w:num>
  <w:num w:numId="6" w16cid:durableId="644361034">
    <w:abstractNumId w:val="4"/>
  </w:num>
  <w:num w:numId="7" w16cid:durableId="1706516196">
    <w:abstractNumId w:val="1"/>
  </w:num>
  <w:num w:numId="8" w16cid:durableId="1159923606">
    <w:abstractNumId w:val="9"/>
  </w:num>
  <w:num w:numId="9" w16cid:durableId="505244234">
    <w:abstractNumId w:val="7"/>
  </w:num>
  <w:num w:numId="10" w16cid:durableId="1513180306">
    <w:abstractNumId w:val="0"/>
  </w:num>
  <w:num w:numId="11" w16cid:durableId="675113747">
    <w:abstractNumId w:val="6"/>
  </w:num>
  <w:num w:numId="12" w16cid:durableId="2127651823">
    <w:abstractNumId w:val="3"/>
  </w:num>
  <w:num w:numId="13" w16cid:durableId="1307928384">
    <w:abstractNumId w:val="11"/>
  </w:num>
  <w:num w:numId="14" w16cid:durableId="1143755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319"/>
    <w:rsid w:val="00011870"/>
    <w:rsid w:val="000137C6"/>
    <w:rsid w:val="00016A1D"/>
    <w:rsid w:val="00026E5C"/>
    <w:rsid w:val="000308C4"/>
    <w:rsid w:val="00031D0E"/>
    <w:rsid w:val="00031D78"/>
    <w:rsid w:val="0004372F"/>
    <w:rsid w:val="00053A3F"/>
    <w:rsid w:val="00054F51"/>
    <w:rsid w:val="000614C3"/>
    <w:rsid w:val="00070319"/>
    <w:rsid w:val="000A09C2"/>
    <w:rsid w:val="000C0FE3"/>
    <w:rsid w:val="000C289E"/>
    <w:rsid w:val="000E5458"/>
    <w:rsid w:val="000F0435"/>
    <w:rsid w:val="000F5ADD"/>
    <w:rsid w:val="000F7363"/>
    <w:rsid w:val="00100908"/>
    <w:rsid w:val="00101030"/>
    <w:rsid w:val="00101C60"/>
    <w:rsid w:val="00104E2A"/>
    <w:rsid w:val="0012467A"/>
    <w:rsid w:val="00127123"/>
    <w:rsid w:val="00151822"/>
    <w:rsid w:val="001532F6"/>
    <w:rsid w:val="00162C99"/>
    <w:rsid w:val="0017280D"/>
    <w:rsid w:val="0017312E"/>
    <w:rsid w:val="001763C2"/>
    <w:rsid w:val="00182379"/>
    <w:rsid w:val="00183D17"/>
    <w:rsid w:val="0018458E"/>
    <w:rsid w:val="001A12D6"/>
    <w:rsid w:val="001B1555"/>
    <w:rsid w:val="001B6B15"/>
    <w:rsid w:val="001C2891"/>
    <w:rsid w:val="001D49F4"/>
    <w:rsid w:val="001D51B7"/>
    <w:rsid w:val="001D75A2"/>
    <w:rsid w:val="001E350D"/>
    <w:rsid w:val="001E610D"/>
    <w:rsid w:val="001F3A39"/>
    <w:rsid w:val="002311BB"/>
    <w:rsid w:val="00242219"/>
    <w:rsid w:val="00247CE3"/>
    <w:rsid w:val="002513DA"/>
    <w:rsid w:val="002551B0"/>
    <w:rsid w:val="002622E5"/>
    <w:rsid w:val="00266285"/>
    <w:rsid w:val="00270230"/>
    <w:rsid w:val="002707E0"/>
    <w:rsid w:val="00275AA6"/>
    <w:rsid w:val="002813AE"/>
    <w:rsid w:val="00284B02"/>
    <w:rsid w:val="00285542"/>
    <w:rsid w:val="002917FD"/>
    <w:rsid w:val="0029580E"/>
    <w:rsid w:val="002A1509"/>
    <w:rsid w:val="002A1982"/>
    <w:rsid w:val="002A3C95"/>
    <w:rsid w:val="002C0641"/>
    <w:rsid w:val="002C528C"/>
    <w:rsid w:val="002D1D42"/>
    <w:rsid w:val="002F707B"/>
    <w:rsid w:val="00303FBD"/>
    <w:rsid w:val="00304ABE"/>
    <w:rsid w:val="00331072"/>
    <w:rsid w:val="0033501E"/>
    <w:rsid w:val="00336263"/>
    <w:rsid w:val="00336711"/>
    <w:rsid w:val="00340788"/>
    <w:rsid w:val="00347C40"/>
    <w:rsid w:val="0036155C"/>
    <w:rsid w:val="003649AF"/>
    <w:rsid w:val="0036756B"/>
    <w:rsid w:val="0036793C"/>
    <w:rsid w:val="00370C48"/>
    <w:rsid w:val="003715CB"/>
    <w:rsid w:val="0037302D"/>
    <w:rsid w:val="0037308D"/>
    <w:rsid w:val="00374756"/>
    <w:rsid w:val="0038298C"/>
    <w:rsid w:val="0039150F"/>
    <w:rsid w:val="00396B59"/>
    <w:rsid w:val="003A6923"/>
    <w:rsid w:val="003B00D0"/>
    <w:rsid w:val="003B22B6"/>
    <w:rsid w:val="003B6803"/>
    <w:rsid w:val="003B791B"/>
    <w:rsid w:val="003C11A4"/>
    <w:rsid w:val="003C3732"/>
    <w:rsid w:val="003C446E"/>
    <w:rsid w:val="003D1247"/>
    <w:rsid w:val="003D305D"/>
    <w:rsid w:val="003D5AFE"/>
    <w:rsid w:val="003E3DC0"/>
    <w:rsid w:val="003E42EE"/>
    <w:rsid w:val="003F0CB2"/>
    <w:rsid w:val="003F3B7C"/>
    <w:rsid w:val="003F3C7E"/>
    <w:rsid w:val="003F4B01"/>
    <w:rsid w:val="00401F2F"/>
    <w:rsid w:val="0040324B"/>
    <w:rsid w:val="00403767"/>
    <w:rsid w:val="004144E9"/>
    <w:rsid w:val="004258EB"/>
    <w:rsid w:val="00425A11"/>
    <w:rsid w:val="00437E75"/>
    <w:rsid w:val="004408CB"/>
    <w:rsid w:val="00457DF5"/>
    <w:rsid w:val="004635CD"/>
    <w:rsid w:val="0046678F"/>
    <w:rsid w:val="00470A4B"/>
    <w:rsid w:val="00482011"/>
    <w:rsid w:val="00495227"/>
    <w:rsid w:val="00497DE6"/>
    <w:rsid w:val="004A4D15"/>
    <w:rsid w:val="004B1F47"/>
    <w:rsid w:val="004C5C1A"/>
    <w:rsid w:val="004D5E08"/>
    <w:rsid w:val="004D7B9D"/>
    <w:rsid w:val="004E50B5"/>
    <w:rsid w:val="00503723"/>
    <w:rsid w:val="00504C89"/>
    <w:rsid w:val="00532FDE"/>
    <w:rsid w:val="0053521E"/>
    <w:rsid w:val="00541F0D"/>
    <w:rsid w:val="00546902"/>
    <w:rsid w:val="00552A10"/>
    <w:rsid w:val="00553027"/>
    <w:rsid w:val="00557953"/>
    <w:rsid w:val="005764FE"/>
    <w:rsid w:val="00581F05"/>
    <w:rsid w:val="005851BB"/>
    <w:rsid w:val="00591CDE"/>
    <w:rsid w:val="0059542A"/>
    <w:rsid w:val="005A0605"/>
    <w:rsid w:val="005A2420"/>
    <w:rsid w:val="005E3C98"/>
    <w:rsid w:val="005E59A1"/>
    <w:rsid w:val="005F7305"/>
    <w:rsid w:val="00603DAC"/>
    <w:rsid w:val="0060638C"/>
    <w:rsid w:val="00611B76"/>
    <w:rsid w:val="00616CDA"/>
    <w:rsid w:val="00617832"/>
    <w:rsid w:val="00620F16"/>
    <w:rsid w:val="006351B5"/>
    <w:rsid w:val="00646E1C"/>
    <w:rsid w:val="00657F3F"/>
    <w:rsid w:val="00661977"/>
    <w:rsid w:val="0067382C"/>
    <w:rsid w:val="00676043"/>
    <w:rsid w:val="006A4042"/>
    <w:rsid w:val="006B2925"/>
    <w:rsid w:val="006C28DD"/>
    <w:rsid w:val="006C6951"/>
    <w:rsid w:val="006E5B4F"/>
    <w:rsid w:val="006E606A"/>
    <w:rsid w:val="006F0802"/>
    <w:rsid w:val="006F22F4"/>
    <w:rsid w:val="006F43A6"/>
    <w:rsid w:val="00700876"/>
    <w:rsid w:val="007014E8"/>
    <w:rsid w:val="00704891"/>
    <w:rsid w:val="0070751B"/>
    <w:rsid w:val="00714E83"/>
    <w:rsid w:val="00727D1C"/>
    <w:rsid w:val="0073119C"/>
    <w:rsid w:val="00731FCC"/>
    <w:rsid w:val="007339D2"/>
    <w:rsid w:val="00734DC3"/>
    <w:rsid w:val="0074770B"/>
    <w:rsid w:val="007612CE"/>
    <w:rsid w:val="00764D0A"/>
    <w:rsid w:val="00775EBF"/>
    <w:rsid w:val="0077640B"/>
    <w:rsid w:val="00780064"/>
    <w:rsid w:val="00787134"/>
    <w:rsid w:val="00787242"/>
    <w:rsid w:val="007A21C9"/>
    <w:rsid w:val="007A6EC9"/>
    <w:rsid w:val="007C2C5B"/>
    <w:rsid w:val="007D03D1"/>
    <w:rsid w:val="007D6DDD"/>
    <w:rsid w:val="007E68FE"/>
    <w:rsid w:val="007F0378"/>
    <w:rsid w:val="007F2829"/>
    <w:rsid w:val="007F414C"/>
    <w:rsid w:val="008124E6"/>
    <w:rsid w:val="00823278"/>
    <w:rsid w:val="008268FD"/>
    <w:rsid w:val="008344CE"/>
    <w:rsid w:val="0083464B"/>
    <w:rsid w:val="00834F36"/>
    <w:rsid w:val="008356AD"/>
    <w:rsid w:val="00867BB2"/>
    <w:rsid w:val="00872DC5"/>
    <w:rsid w:val="00874CDF"/>
    <w:rsid w:val="008A32B0"/>
    <w:rsid w:val="008B0DE8"/>
    <w:rsid w:val="008B2DFC"/>
    <w:rsid w:val="008D399F"/>
    <w:rsid w:val="008D77D1"/>
    <w:rsid w:val="008E03D5"/>
    <w:rsid w:val="008E4134"/>
    <w:rsid w:val="008E594A"/>
    <w:rsid w:val="008E7CE2"/>
    <w:rsid w:val="008F0A3D"/>
    <w:rsid w:val="00901710"/>
    <w:rsid w:val="009075F9"/>
    <w:rsid w:val="00907F00"/>
    <w:rsid w:val="00912139"/>
    <w:rsid w:val="0092793C"/>
    <w:rsid w:val="00947502"/>
    <w:rsid w:val="00953CA2"/>
    <w:rsid w:val="00955403"/>
    <w:rsid w:val="00962D8A"/>
    <w:rsid w:val="00970459"/>
    <w:rsid w:val="0097076F"/>
    <w:rsid w:val="00971367"/>
    <w:rsid w:val="00982BB0"/>
    <w:rsid w:val="00986F27"/>
    <w:rsid w:val="00990309"/>
    <w:rsid w:val="009934D0"/>
    <w:rsid w:val="009A32C6"/>
    <w:rsid w:val="009B1E3E"/>
    <w:rsid w:val="009B3E5F"/>
    <w:rsid w:val="009C6579"/>
    <w:rsid w:val="009D02AD"/>
    <w:rsid w:val="009F3973"/>
    <w:rsid w:val="009F4618"/>
    <w:rsid w:val="009F548B"/>
    <w:rsid w:val="00A04743"/>
    <w:rsid w:val="00A0610F"/>
    <w:rsid w:val="00A16912"/>
    <w:rsid w:val="00A200D1"/>
    <w:rsid w:val="00A24F16"/>
    <w:rsid w:val="00A27950"/>
    <w:rsid w:val="00A32CAA"/>
    <w:rsid w:val="00A36C6D"/>
    <w:rsid w:val="00A515E7"/>
    <w:rsid w:val="00A57A28"/>
    <w:rsid w:val="00A65018"/>
    <w:rsid w:val="00A65D29"/>
    <w:rsid w:val="00A66FF6"/>
    <w:rsid w:val="00A70584"/>
    <w:rsid w:val="00A77E71"/>
    <w:rsid w:val="00A84079"/>
    <w:rsid w:val="00A97FC1"/>
    <w:rsid w:val="00AA2036"/>
    <w:rsid w:val="00AA308A"/>
    <w:rsid w:val="00AA324D"/>
    <w:rsid w:val="00AB6EC8"/>
    <w:rsid w:val="00AC068C"/>
    <w:rsid w:val="00AC2986"/>
    <w:rsid w:val="00AD39AF"/>
    <w:rsid w:val="00AD57B2"/>
    <w:rsid w:val="00AD6742"/>
    <w:rsid w:val="00AE3E60"/>
    <w:rsid w:val="00AE67A5"/>
    <w:rsid w:val="00AF526D"/>
    <w:rsid w:val="00B1061E"/>
    <w:rsid w:val="00B16E84"/>
    <w:rsid w:val="00B21E49"/>
    <w:rsid w:val="00B406C5"/>
    <w:rsid w:val="00B41E57"/>
    <w:rsid w:val="00B541E6"/>
    <w:rsid w:val="00B6646F"/>
    <w:rsid w:val="00B744B7"/>
    <w:rsid w:val="00B74F23"/>
    <w:rsid w:val="00B777A3"/>
    <w:rsid w:val="00B82404"/>
    <w:rsid w:val="00B909AB"/>
    <w:rsid w:val="00B91649"/>
    <w:rsid w:val="00BB36C1"/>
    <w:rsid w:val="00BC76C4"/>
    <w:rsid w:val="00BE350C"/>
    <w:rsid w:val="00BE45B7"/>
    <w:rsid w:val="00BE53FB"/>
    <w:rsid w:val="00C3269F"/>
    <w:rsid w:val="00C33A0B"/>
    <w:rsid w:val="00C3475A"/>
    <w:rsid w:val="00C40C87"/>
    <w:rsid w:val="00C42C0C"/>
    <w:rsid w:val="00C42E67"/>
    <w:rsid w:val="00C42EB3"/>
    <w:rsid w:val="00C54C53"/>
    <w:rsid w:val="00C54D28"/>
    <w:rsid w:val="00C57664"/>
    <w:rsid w:val="00C63642"/>
    <w:rsid w:val="00C85EF6"/>
    <w:rsid w:val="00CA013B"/>
    <w:rsid w:val="00CB2725"/>
    <w:rsid w:val="00CC2A5C"/>
    <w:rsid w:val="00CD226F"/>
    <w:rsid w:val="00CD4E97"/>
    <w:rsid w:val="00CD54A5"/>
    <w:rsid w:val="00CD6717"/>
    <w:rsid w:val="00CE3B72"/>
    <w:rsid w:val="00CE448C"/>
    <w:rsid w:val="00CF453B"/>
    <w:rsid w:val="00CF5169"/>
    <w:rsid w:val="00D1296F"/>
    <w:rsid w:val="00D14357"/>
    <w:rsid w:val="00D15179"/>
    <w:rsid w:val="00D161C6"/>
    <w:rsid w:val="00D34CCE"/>
    <w:rsid w:val="00D366B0"/>
    <w:rsid w:val="00D37C4D"/>
    <w:rsid w:val="00D4045D"/>
    <w:rsid w:val="00D47577"/>
    <w:rsid w:val="00D52FCC"/>
    <w:rsid w:val="00D57DBC"/>
    <w:rsid w:val="00D60223"/>
    <w:rsid w:val="00D641AD"/>
    <w:rsid w:val="00D7042D"/>
    <w:rsid w:val="00D96F10"/>
    <w:rsid w:val="00DA1E13"/>
    <w:rsid w:val="00DA7F54"/>
    <w:rsid w:val="00DB09BF"/>
    <w:rsid w:val="00DB224B"/>
    <w:rsid w:val="00DB306F"/>
    <w:rsid w:val="00DC047F"/>
    <w:rsid w:val="00DC5246"/>
    <w:rsid w:val="00DC633B"/>
    <w:rsid w:val="00DD5992"/>
    <w:rsid w:val="00DE10BE"/>
    <w:rsid w:val="00DE7E23"/>
    <w:rsid w:val="00DF1F15"/>
    <w:rsid w:val="00E146AA"/>
    <w:rsid w:val="00E146F7"/>
    <w:rsid w:val="00E264B9"/>
    <w:rsid w:val="00E333FC"/>
    <w:rsid w:val="00E33EB1"/>
    <w:rsid w:val="00E37C8D"/>
    <w:rsid w:val="00E44918"/>
    <w:rsid w:val="00E45D20"/>
    <w:rsid w:val="00E6106E"/>
    <w:rsid w:val="00E65E90"/>
    <w:rsid w:val="00E74BB0"/>
    <w:rsid w:val="00E80C21"/>
    <w:rsid w:val="00E81CFE"/>
    <w:rsid w:val="00E823E9"/>
    <w:rsid w:val="00E84D5C"/>
    <w:rsid w:val="00E94C0A"/>
    <w:rsid w:val="00EA0B94"/>
    <w:rsid w:val="00EB47D0"/>
    <w:rsid w:val="00EF0B01"/>
    <w:rsid w:val="00F021F3"/>
    <w:rsid w:val="00F04271"/>
    <w:rsid w:val="00F258EE"/>
    <w:rsid w:val="00F26693"/>
    <w:rsid w:val="00F2745B"/>
    <w:rsid w:val="00F30F31"/>
    <w:rsid w:val="00F450B2"/>
    <w:rsid w:val="00F45E8A"/>
    <w:rsid w:val="00F720B1"/>
    <w:rsid w:val="00F7523E"/>
    <w:rsid w:val="00F8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A36C2"/>
  <w15:chartTrackingRefBased/>
  <w15:docId w15:val="{CB9A9845-521C-47FC-A82F-30DD320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B1555"/>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0703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319"/>
    <w:pPr>
      <w:autoSpaceDE w:val="0"/>
      <w:autoSpaceDN w:val="0"/>
      <w:adjustRightInd w:val="0"/>
    </w:pPr>
    <w:rPr>
      <w:color w:val="000000"/>
      <w:sz w:val="24"/>
      <w:szCs w:val="24"/>
    </w:rPr>
  </w:style>
  <w:style w:type="paragraph" w:styleId="NormalWeb">
    <w:name w:val="Normal (Web)"/>
    <w:basedOn w:val="Normal"/>
    <w:uiPriority w:val="99"/>
    <w:rsid w:val="00070319"/>
    <w:pPr>
      <w:spacing w:before="100" w:beforeAutospacing="1" w:after="100" w:afterAutospacing="1"/>
    </w:pPr>
    <w:rPr>
      <w:color w:val="000000"/>
      <w:sz w:val="17"/>
      <w:szCs w:val="17"/>
    </w:rPr>
  </w:style>
  <w:style w:type="paragraph" w:styleId="Title">
    <w:name w:val="Title"/>
    <w:basedOn w:val="Normal"/>
    <w:qFormat/>
    <w:rsid w:val="00070319"/>
    <w:pPr>
      <w:jc w:val="center"/>
    </w:pPr>
    <w:rPr>
      <w:b/>
      <w:szCs w:val="20"/>
    </w:rPr>
  </w:style>
  <w:style w:type="paragraph" w:customStyle="1" w:styleId="DefaultText">
    <w:name w:val="Default Text"/>
    <w:basedOn w:val="Normal"/>
    <w:rsid w:val="00070319"/>
    <w:rPr>
      <w:szCs w:val="20"/>
    </w:rPr>
  </w:style>
  <w:style w:type="character" w:styleId="Hyperlink">
    <w:name w:val="Hyperlink"/>
    <w:uiPriority w:val="99"/>
    <w:rsid w:val="00070319"/>
    <w:rPr>
      <w:color w:val="0000FF"/>
      <w:u w:val="single"/>
    </w:rPr>
  </w:style>
  <w:style w:type="character" w:customStyle="1" w:styleId="maintext1">
    <w:name w:val="main_text1"/>
    <w:rsid w:val="00070319"/>
    <w:rPr>
      <w:rFonts w:ascii="Arial" w:hAnsi="Arial" w:cs="Arial" w:hint="default"/>
      <w:sz w:val="24"/>
      <w:szCs w:val="24"/>
    </w:rPr>
  </w:style>
  <w:style w:type="character" w:customStyle="1" w:styleId="maintext">
    <w:name w:val="main_text"/>
    <w:basedOn w:val="DefaultParagraphFont"/>
    <w:rsid w:val="003715CB"/>
  </w:style>
  <w:style w:type="character" w:styleId="Strong">
    <w:name w:val="Strong"/>
    <w:uiPriority w:val="22"/>
    <w:qFormat/>
    <w:rsid w:val="00CD226F"/>
    <w:rPr>
      <w:b/>
      <w:bCs/>
    </w:rPr>
  </w:style>
  <w:style w:type="paragraph" w:styleId="ListParagraph">
    <w:name w:val="List Paragraph"/>
    <w:basedOn w:val="Normal"/>
    <w:uiPriority w:val="34"/>
    <w:qFormat/>
    <w:rsid w:val="006F0802"/>
    <w:pPr>
      <w:ind w:left="720"/>
    </w:pPr>
  </w:style>
  <w:style w:type="paragraph" w:customStyle="1" w:styleId="Pa4">
    <w:name w:val="Pa4"/>
    <w:basedOn w:val="Default"/>
    <w:next w:val="Default"/>
    <w:uiPriority w:val="99"/>
    <w:rsid w:val="00D1296F"/>
    <w:pPr>
      <w:spacing w:line="201" w:lineRule="atLeast"/>
    </w:pPr>
    <w:rPr>
      <w:rFonts w:ascii="CenturyExpd BT" w:hAnsi="CenturyExpd BT"/>
      <w:color w:val="auto"/>
    </w:rPr>
  </w:style>
  <w:style w:type="character" w:customStyle="1" w:styleId="Heading1Char">
    <w:name w:val="Heading 1 Char"/>
    <w:link w:val="Heading1"/>
    <w:rsid w:val="001B1555"/>
    <w:rPr>
      <w:rFonts w:ascii="Cambria" w:eastAsia="Times New Roman" w:hAnsi="Cambria" w:cs="Times New Roman"/>
      <w:b/>
      <w:bCs/>
      <w:kern w:val="32"/>
      <w:sz w:val="32"/>
      <w:szCs w:val="32"/>
    </w:rPr>
  </w:style>
  <w:style w:type="paragraph" w:styleId="Header">
    <w:name w:val="header"/>
    <w:basedOn w:val="Normal"/>
    <w:link w:val="HeaderChar"/>
    <w:rsid w:val="00E80C21"/>
    <w:pPr>
      <w:tabs>
        <w:tab w:val="center" w:pos="4680"/>
        <w:tab w:val="right" w:pos="9360"/>
      </w:tabs>
    </w:pPr>
  </w:style>
  <w:style w:type="character" w:customStyle="1" w:styleId="HeaderChar">
    <w:name w:val="Header Char"/>
    <w:link w:val="Header"/>
    <w:rsid w:val="00E80C21"/>
    <w:rPr>
      <w:sz w:val="24"/>
      <w:szCs w:val="24"/>
    </w:rPr>
  </w:style>
  <w:style w:type="paragraph" w:styleId="Footer">
    <w:name w:val="footer"/>
    <w:basedOn w:val="Normal"/>
    <w:link w:val="FooterChar"/>
    <w:uiPriority w:val="99"/>
    <w:rsid w:val="00E80C21"/>
    <w:pPr>
      <w:tabs>
        <w:tab w:val="center" w:pos="4680"/>
        <w:tab w:val="right" w:pos="9360"/>
      </w:tabs>
    </w:pPr>
  </w:style>
  <w:style w:type="character" w:customStyle="1" w:styleId="FooterChar">
    <w:name w:val="Footer Char"/>
    <w:link w:val="Footer"/>
    <w:uiPriority w:val="99"/>
    <w:rsid w:val="00E80C21"/>
    <w:rPr>
      <w:sz w:val="24"/>
      <w:szCs w:val="24"/>
    </w:rPr>
  </w:style>
  <w:style w:type="character" w:styleId="UnresolvedMention">
    <w:name w:val="Unresolved Mention"/>
    <w:uiPriority w:val="99"/>
    <w:semiHidden/>
    <w:unhideWhenUsed/>
    <w:rsid w:val="006C28DD"/>
    <w:rPr>
      <w:color w:val="605E5C"/>
      <w:shd w:val="clear" w:color="auto" w:fill="E1DFDD"/>
    </w:rPr>
  </w:style>
  <w:style w:type="paragraph" w:customStyle="1" w:styleId="gntarbp">
    <w:name w:val="gnt_ar_b_p"/>
    <w:basedOn w:val="Normal"/>
    <w:rsid w:val="002C0641"/>
    <w:pPr>
      <w:spacing w:before="100" w:beforeAutospacing="1" w:after="100" w:afterAutospacing="1"/>
    </w:pPr>
  </w:style>
  <w:style w:type="paragraph" w:styleId="Revision">
    <w:name w:val="Revision"/>
    <w:hidden/>
    <w:uiPriority w:val="99"/>
    <w:semiHidden/>
    <w:rsid w:val="00AD39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873">
      <w:bodyDiv w:val="1"/>
      <w:marLeft w:val="0"/>
      <w:marRight w:val="0"/>
      <w:marTop w:val="0"/>
      <w:marBottom w:val="0"/>
      <w:divBdr>
        <w:top w:val="none" w:sz="0" w:space="0" w:color="auto"/>
        <w:left w:val="none" w:sz="0" w:space="0" w:color="auto"/>
        <w:bottom w:val="none" w:sz="0" w:space="0" w:color="auto"/>
        <w:right w:val="none" w:sz="0" w:space="0" w:color="auto"/>
      </w:divBdr>
    </w:div>
    <w:div w:id="195316598">
      <w:bodyDiv w:val="1"/>
      <w:marLeft w:val="0"/>
      <w:marRight w:val="0"/>
      <w:marTop w:val="0"/>
      <w:marBottom w:val="0"/>
      <w:divBdr>
        <w:top w:val="none" w:sz="0" w:space="0" w:color="auto"/>
        <w:left w:val="none" w:sz="0" w:space="0" w:color="auto"/>
        <w:bottom w:val="none" w:sz="0" w:space="0" w:color="auto"/>
        <w:right w:val="none" w:sz="0" w:space="0" w:color="auto"/>
      </w:divBdr>
    </w:div>
    <w:div w:id="277611299">
      <w:bodyDiv w:val="1"/>
      <w:marLeft w:val="0"/>
      <w:marRight w:val="0"/>
      <w:marTop w:val="0"/>
      <w:marBottom w:val="0"/>
      <w:divBdr>
        <w:top w:val="none" w:sz="0" w:space="0" w:color="auto"/>
        <w:left w:val="none" w:sz="0" w:space="0" w:color="auto"/>
        <w:bottom w:val="none" w:sz="0" w:space="0" w:color="auto"/>
        <w:right w:val="none" w:sz="0" w:space="0" w:color="auto"/>
      </w:divBdr>
    </w:div>
    <w:div w:id="338625505">
      <w:bodyDiv w:val="1"/>
      <w:marLeft w:val="0"/>
      <w:marRight w:val="0"/>
      <w:marTop w:val="0"/>
      <w:marBottom w:val="0"/>
      <w:divBdr>
        <w:top w:val="none" w:sz="0" w:space="0" w:color="auto"/>
        <w:left w:val="none" w:sz="0" w:space="0" w:color="auto"/>
        <w:bottom w:val="none" w:sz="0" w:space="0" w:color="auto"/>
        <w:right w:val="none" w:sz="0" w:space="0" w:color="auto"/>
      </w:divBdr>
    </w:div>
    <w:div w:id="754320203">
      <w:bodyDiv w:val="1"/>
      <w:marLeft w:val="0"/>
      <w:marRight w:val="0"/>
      <w:marTop w:val="0"/>
      <w:marBottom w:val="0"/>
      <w:divBdr>
        <w:top w:val="none" w:sz="0" w:space="0" w:color="auto"/>
        <w:left w:val="none" w:sz="0" w:space="0" w:color="auto"/>
        <w:bottom w:val="none" w:sz="0" w:space="0" w:color="auto"/>
        <w:right w:val="none" w:sz="0" w:space="0" w:color="auto"/>
      </w:divBdr>
      <w:divsChild>
        <w:div w:id="1467703818">
          <w:marLeft w:val="547"/>
          <w:marRight w:val="0"/>
          <w:marTop w:val="0"/>
          <w:marBottom w:val="0"/>
          <w:divBdr>
            <w:top w:val="none" w:sz="0" w:space="0" w:color="auto"/>
            <w:left w:val="none" w:sz="0" w:space="0" w:color="auto"/>
            <w:bottom w:val="none" w:sz="0" w:space="0" w:color="auto"/>
            <w:right w:val="none" w:sz="0" w:space="0" w:color="auto"/>
          </w:divBdr>
        </w:div>
        <w:div w:id="849032274">
          <w:marLeft w:val="547"/>
          <w:marRight w:val="0"/>
          <w:marTop w:val="72"/>
          <w:marBottom w:val="0"/>
          <w:divBdr>
            <w:top w:val="none" w:sz="0" w:space="0" w:color="auto"/>
            <w:left w:val="none" w:sz="0" w:space="0" w:color="auto"/>
            <w:bottom w:val="none" w:sz="0" w:space="0" w:color="auto"/>
            <w:right w:val="none" w:sz="0" w:space="0" w:color="auto"/>
          </w:divBdr>
        </w:div>
        <w:div w:id="209925608">
          <w:marLeft w:val="547"/>
          <w:marRight w:val="0"/>
          <w:marTop w:val="72"/>
          <w:marBottom w:val="0"/>
          <w:divBdr>
            <w:top w:val="none" w:sz="0" w:space="0" w:color="auto"/>
            <w:left w:val="none" w:sz="0" w:space="0" w:color="auto"/>
            <w:bottom w:val="none" w:sz="0" w:space="0" w:color="auto"/>
            <w:right w:val="none" w:sz="0" w:space="0" w:color="auto"/>
          </w:divBdr>
        </w:div>
      </w:divsChild>
    </w:div>
    <w:div w:id="995453703">
      <w:bodyDiv w:val="1"/>
      <w:marLeft w:val="0"/>
      <w:marRight w:val="0"/>
      <w:marTop w:val="0"/>
      <w:marBottom w:val="0"/>
      <w:divBdr>
        <w:top w:val="none" w:sz="0" w:space="0" w:color="auto"/>
        <w:left w:val="none" w:sz="0" w:space="0" w:color="auto"/>
        <w:bottom w:val="none" w:sz="0" w:space="0" w:color="auto"/>
        <w:right w:val="none" w:sz="0" w:space="0" w:color="auto"/>
      </w:divBdr>
    </w:div>
    <w:div w:id="1003120356">
      <w:bodyDiv w:val="1"/>
      <w:marLeft w:val="0"/>
      <w:marRight w:val="0"/>
      <w:marTop w:val="0"/>
      <w:marBottom w:val="0"/>
      <w:divBdr>
        <w:top w:val="none" w:sz="0" w:space="0" w:color="auto"/>
        <w:left w:val="none" w:sz="0" w:space="0" w:color="auto"/>
        <w:bottom w:val="none" w:sz="0" w:space="0" w:color="auto"/>
        <w:right w:val="none" w:sz="0" w:space="0" w:color="auto"/>
      </w:divBdr>
    </w:div>
    <w:div w:id="1040284675">
      <w:bodyDiv w:val="1"/>
      <w:marLeft w:val="0"/>
      <w:marRight w:val="0"/>
      <w:marTop w:val="0"/>
      <w:marBottom w:val="0"/>
      <w:divBdr>
        <w:top w:val="none" w:sz="0" w:space="0" w:color="auto"/>
        <w:left w:val="none" w:sz="0" w:space="0" w:color="auto"/>
        <w:bottom w:val="none" w:sz="0" w:space="0" w:color="auto"/>
        <w:right w:val="none" w:sz="0" w:space="0" w:color="auto"/>
      </w:divBdr>
    </w:div>
    <w:div w:id="1061902644">
      <w:bodyDiv w:val="1"/>
      <w:marLeft w:val="0"/>
      <w:marRight w:val="0"/>
      <w:marTop w:val="0"/>
      <w:marBottom w:val="0"/>
      <w:divBdr>
        <w:top w:val="none" w:sz="0" w:space="0" w:color="auto"/>
        <w:left w:val="none" w:sz="0" w:space="0" w:color="auto"/>
        <w:bottom w:val="none" w:sz="0" w:space="0" w:color="auto"/>
        <w:right w:val="none" w:sz="0" w:space="0" w:color="auto"/>
      </w:divBdr>
    </w:div>
    <w:div w:id="1108086093">
      <w:bodyDiv w:val="1"/>
      <w:marLeft w:val="0"/>
      <w:marRight w:val="0"/>
      <w:marTop w:val="0"/>
      <w:marBottom w:val="0"/>
      <w:divBdr>
        <w:top w:val="none" w:sz="0" w:space="0" w:color="auto"/>
        <w:left w:val="none" w:sz="0" w:space="0" w:color="auto"/>
        <w:bottom w:val="none" w:sz="0" w:space="0" w:color="auto"/>
        <w:right w:val="none" w:sz="0" w:space="0" w:color="auto"/>
      </w:divBdr>
      <w:divsChild>
        <w:div w:id="1429500778">
          <w:marLeft w:val="0"/>
          <w:marRight w:val="0"/>
          <w:marTop w:val="0"/>
          <w:marBottom w:val="0"/>
          <w:divBdr>
            <w:top w:val="none" w:sz="0" w:space="0" w:color="auto"/>
            <w:left w:val="none" w:sz="0" w:space="0" w:color="auto"/>
            <w:bottom w:val="none" w:sz="0" w:space="0" w:color="auto"/>
            <w:right w:val="none" w:sz="0" w:space="0" w:color="auto"/>
          </w:divBdr>
        </w:div>
        <w:div w:id="1639801588">
          <w:marLeft w:val="0"/>
          <w:marRight w:val="0"/>
          <w:marTop w:val="0"/>
          <w:marBottom w:val="0"/>
          <w:divBdr>
            <w:top w:val="none" w:sz="0" w:space="0" w:color="auto"/>
            <w:left w:val="none" w:sz="0" w:space="0" w:color="auto"/>
            <w:bottom w:val="none" w:sz="0" w:space="0" w:color="auto"/>
            <w:right w:val="none" w:sz="0" w:space="0" w:color="auto"/>
          </w:divBdr>
          <w:divsChild>
            <w:div w:id="13055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689">
      <w:bodyDiv w:val="1"/>
      <w:marLeft w:val="0"/>
      <w:marRight w:val="0"/>
      <w:marTop w:val="0"/>
      <w:marBottom w:val="0"/>
      <w:divBdr>
        <w:top w:val="none" w:sz="0" w:space="0" w:color="auto"/>
        <w:left w:val="none" w:sz="0" w:space="0" w:color="auto"/>
        <w:bottom w:val="none" w:sz="0" w:space="0" w:color="auto"/>
        <w:right w:val="none" w:sz="0" w:space="0" w:color="auto"/>
      </w:divBdr>
    </w:div>
    <w:div w:id="1192036049">
      <w:bodyDiv w:val="1"/>
      <w:marLeft w:val="0"/>
      <w:marRight w:val="0"/>
      <w:marTop w:val="0"/>
      <w:marBottom w:val="0"/>
      <w:divBdr>
        <w:top w:val="none" w:sz="0" w:space="0" w:color="auto"/>
        <w:left w:val="none" w:sz="0" w:space="0" w:color="auto"/>
        <w:bottom w:val="none" w:sz="0" w:space="0" w:color="auto"/>
        <w:right w:val="none" w:sz="0" w:space="0" w:color="auto"/>
      </w:divBdr>
    </w:div>
    <w:div w:id="1213228069">
      <w:bodyDiv w:val="1"/>
      <w:marLeft w:val="0"/>
      <w:marRight w:val="0"/>
      <w:marTop w:val="0"/>
      <w:marBottom w:val="0"/>
      <w:divBdr>
        <w:top w:val="none" w:sz="0" w:space="0" w:color="auto"/>
        <w:left w:val="none" w:sz="0" w:space="0" w:color="auto"/>
        <w:bottom w:val="none" w:sz="0" w:space="0" w:color="auto"/>
        <w:right w:val="none" w:sz="0" w:space="0" w:color="auto"/>
      </w:divBdr>
    </w:div>
    <w:div w:id="1281842306">
      <w:bodyDiv w:val="1"/>
      <w:marLeft w:val="0"/>
      <w:marRight w:val="0"/>
      <w:marTop w:val="0"/>
      <w:marBottom w:val="0"/>
      <w:divBdr>
        <w:top w:val="none" w:sz="0" w:space="0" w:color="auto"/>
        <w:left w:val="none" w:sz="0" w:space="0" w:color="auto"/>
        <w:bottom w:val="none" w:sz="0" w:space="0" w:color="auto"/>
        <w:right w:val="none" w:sz="0" w:space="0" w:color="auto"/>
      </w:divBdr>
    </w:div>
    <w:div w:id="1391265250">
      <w:bodyDiv w:val="1"/>
      <w:marLeft w:val="0"/>
      <w:marRight w:val="0"/>
      <w:marTop w:val="0"/>
      <w:marBottom w:val="0"/>
      <w:divBdr>
        <w:top w:val="none" w:sz="0" w:space="0" w:color="auto"/>
        <w:left w:val="none" w:sz="0" w:space="0" w:color="auto"/>
        <w:bottom w:val="none" w:sz="0" w:space="0" w:color="auto"/>
        <w:right w:val="none" w:sz="0" w:space="0" w:color="auto"/>
      </w:divBdr>
    </w:div>
    <w:div w:id="1619294658">
      <w:bodyDiv w:val="1"/>
      <w:marLeft w:val="0"/>
      <w:marRight w:val="0"/>
      <w:marTop w:val="0"/>
      <w:marBottom w:val="0"/>
      <w:divBdr>
        <w:top w:val="none" w:sz="0" w:space="0" w:color="auto"/>
        <w:left w:val="none" w:sz="0" w:space="0" w:color="auto"/>
        <w:bottom w:val="none" w:sz="0" w:space="0" w:color="auto"/>
        <w:right w:val="none" w:sz="0" w:space="0" w:color="auto"/>
      </w:divBdr>
    </w:div>
    <w:div w:id="1805928974">
      <w:bodyDiv w:val="1"/>
      <w:marLeft w:val="0"/>
      <w:marRight w:val="0"/>
      <w:marTop w:val="0"/>
      <w:marBottom w:val="0"/>
      <w:divBdr>
        <w:top w:val="none" w:sz="0" w:space="0" w:color="auto"/>
        <w:left w:val="none" w:sz="0" w:space="0" w:color="auto"/>
        <w:bottom w:val="none" w:sz="0" w:space="0" w:color="auto"/>
        <w:right w:val="none" w:sz="0" w:space="0" w:color="auto"/>
      </w:divBdr>
    </w:div>
    <w:div w:id="1840923309">
      <w:bodyDiv w:val="1"/>
      <w:marLeft w:val="0"/>
      <w:marRight w:val="0"/>
      <w:marTop w:val="0"/>
      <w:marBottom w:val="0"/>
      <w:divBdr>
        <w:top w:val="none" w:sz="0" w:space="0" w:color="auto"/>
        <w:left w:val="none" w:sz="0" w:space="0" w:color="auto"/>
        <w:bottom w:val="none" w:sz="0" w:space="0" w:color="auto"/>
        <w:right w:val="none" w:sz="0" w:space="0" w:color="auto"/>
      </w:divBdr>
      <w:divsChild>
        <w:div w:id="1780679652">
          <w:marLeft w:val="547"/>
          <w:marRight w:val="0"/>
          <w:marTop w:val="0"/>
          <w:marBottom w:val="0"/>
          <w:divBdr>
            <w:top w:val="none" w:sz="0" w:space="0" w:color="auto"/>
            <w:left w:val="none" w:sz="0" w:space="0" w:color="auto"/>
            <w:bottom w:val="none" w:sz="0" w:space="0" w:color="auto"/>
            <w:right w:val="none" w:sz="0" w:space="0" w:color="auto"/>
          </w:divBdr>
        </w:div>
        <w:div w:id="318313005">
          <w:marLeft w:val="1166"/>
          <w:marRight w:val="0"/>
          <w:marTop w:val="72"/>
          <w:marBottom w:val="0"/>
          <w:divBdr>
            <w:top w:val="none" w:sz="0" w:space="0" w:color="auto"/>
            <w:left w:val="none" w:sz="0" w:space="0" w:color="auto"/>
            <w:bottom w:val="none" w:sz="0" w:space="0" w:color="auto"/>
            <w:right w:val="none" w:sz="0" w:space="0" w:color="auto"/>
          </w:divBdr>
        </w:div>
        <w:div w:id="1312904655">
          <w:marLeft w:val="1166"/>
          <w:marRight w:val="0"/>
          <w:marTop w:val="72"/>
          <w:marBottom w:val="0"/>
          <w:divBdr>
            <w:top w:val="none" w:sz="0" w:space="0" w:color="auto"/>
            <w:left w:val="none" w:sz="0" w:space="0" w:color="auto"/>
            <w:bottom w:val="none" w:sz="0" w:space="0" w:color="auto"/>
            <w:right w:val="none" w:sz="0" w:space="0" w:color="auto"/>
          </w:divBdr>
        </w:div>
        <w:div w:id="269355520">
          <w:marLeft w:val="547"/>
          <w:marRight w:val="0"/>
          <w:marTop w:val="72"/>
          <w:marBottom w:val="0"/>
          <w:divBdr>
            <w:top w:val="none" w:sz="0" w:space="0" w:color="auto"/>
            <w:left w:val="none" w:sz="0" w:space="0" w:color="auto"/>
            <w:bottom w:val="none" w:sz="0" w:space="0" w:color="auto"/>
            <w:right w:val="none" w:sz="0" w:space="0" w:color="auto"/>
          </w:divBdr>
        </w:div>
        <w:div w:id="596182699">
          <w:marLeft w:val="547"/>
          <w:marRight w:val="0"/>
          <w:marTop w:val="72"/>
          <w:marBottom w:val="0"/>
          <w:divBdr>
            <w:top w:val="none" w:sz="0" w:space="0" w:color="auto"/>
            <w:left w:val="none" w:sz="0" w:space="0" w:color="auto"/>
            <w:bottom w:val="none" w:sz="0" w:space="0" w:color="auto"/>
            <w:right w:val="none" w:sz="0" w:space="0" w:color="auto"/>
          </w:divBdr>
        </w:div>
        <w:div w:id="345599023">
          <w:marLeft w:val="547"/>
          <w:marRight w:val="0"/>
          <w:marTop w:val="72"/>
          <w:marBottom w:val="0"/>
          <w:divBdr>
            <w:top w:val="none" w:sz="0" w:space="0" w:color="auto"/>
            <w:left w:val="none" w:sz="0" w:space="0" w:color="auto"/>
            <w:bottom w:val="none" w:sz="0" w:space="0" w:color="auto"/>
            <w:right w:val="none" w:sz="0" w:space="0" w:color="auto"/>
          </w:divBdr>
        </w:div>
      </w:divsChild>
    </w:div>
    <w:div w:id="18589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lake/planyourvisit/drive-like-a-tortois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rles.hamilton@usmc.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88DB-7F3E-43AE-B7E0-2DF1A6A6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4389</Words>
  <Characters>25021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Home</Company>
  <LinksUpToDate>false</LinksUpToDate>
  <CharactersWithSpaces>29352</CharactersWithSpaces>
  <SharedDoc>false</SharedDoc>
  <HLinks>
    <vt:vector size="30" baseType="variant">
      <vt:variant>
        <vt:i4>2621526</vt:i4>
      </vt:variant>
      <vt:variant>
        <vt:i4>12</vt:i4>
      </vt:variant>
      <vt:variant>
        <vt:i4>0</vt:i4>
      </vt:variant>
      <vt:variant>
        <vt:i4>5</vt:i4>
      </vt:variant>
      <vt:variant>
        <vt:lpwstr>mailto:Charles.hamilton@usmc.mil</vt:lpwstr>
      </vt:variant>
      <vt:variant>
        <vt:lpwstr/>
      </vt:variant>
      <vt:variant>
        <vt:i4>2359421</vt:i4>
      </vt:variant>
      <vt:variant>
        <vt:i4>9</vt:i4>
      </vt:variant>
      <vt:variant>
        <vt:i4>0</vt:i4>
      </vt:variant>
      <vt:variant>
        <vt:i4>5</vt:i4>
      </vt:variant>
      <vt:variant>
        <vt:lpwstr>http://www.fws.gov/science/SHC/lcc.html</vt:lpwstr>
      </vt:variant>
      <vt:variant>
        <vt:lpwstr/>
      </vt:variant>
      <vt:variant>
        <vt:i4>3211366</vt:i4>
      </vt:variant>
      <vt:variant>
        <vt:i4>6</vt:i4>
      </vt:variant>
      <vt:variant>
        <vt:i4>0</vt:i4>
      </vt:variant>
      <vt:variant>
        <vt:i4>5</vt:i4>
      </vt:variant>
      <vt:variant>
        <vt:lpwstr>http://www.uq.edu.au/marxan</vt:lpwstr>
      </vt:variant>
      <vt:variant>
        <vt:lpwstr/>
      </vt:variant>
      <vt:variant>
        <vt:i4>589890</vt:i4>
      </vt:variant>
      <vt:variant>
        <vt:i4>3</vt:i4>
      </vt:variant>
      <vt:variant>
        <vt:i4>0</vt:i4>
      </vt:variant>
      <vt:variant>
        <vt:i4>5</vt:i4>
      </vt:variant>
      <vt:variant>
        <vt:lpwstr>http://www.wr.usgs.gov/workshops</vt:lpwstr>
      </vt:variant>
      <vt:variant>
        <vt:lpwstr/>
      </vt:variant>
      <vt:variant>
        <vt:i4>5767169</vt:i4>
      </vt:variant>
      <vt:variant>
        <vt:i4>0</vt:i4>
      </vt:variant>
      <vt:variant>
        <vt:i4>0</vt:i4>
      </vt:variant>
      <vt:variant>
        <vt:i4>5</vt:i4>
      </vt:variant>
      <vt:variant>
        <vt:lpwstr>http://www.desertxpress.com/need.php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Hamilton</dc:creator>
  <cp:keywords/>
  <dc:description/>
  <cp:lastModifiedBy>Hamilton CIV Charles M</cp:lastModifiedBy>
  <cp:revision>23</cp:revision>
  <dcterms:created xsi:type="dcterms:W3CDTF">2023-10-31T17:39:00Z</dcterms:created>
  <dcterms:modified xsi:type="dcterms:W3CDTF">2023-11-17T19:07:00Z</dcterms:modified>
</cp:coreProperties>
</file>